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DE" w:rsidRDefault="00EB44DE">
      <w:pPr>
        <w:spacing w:line="300" w:lineRule="auto"/>
        <w:jc w:val="center"/>
        <w:rPr>
          <w:rFonts w:ascii="宋体" w:hAnsi="宋体" w:hint="eastAsia"/>
          <w:b/>
          <w:bCs/>
          <w:sz w:val="32"/>
          <w:szCs w:val="32"/>
        </w:rPr>
      </w:pPr>
      <w:r>
        <w:rPr>
          <w:rFonts w:ascii="宋体" w:hAnsi="宋体" w:hint="eastAsia"/>
          <w:b/>
          <w:bCs/>
          <w:sz w:val="32"/>
          <w:szCs w:val="32"/>
        </w:rPr>
        <w:t>东华大学</w:t>
      </w:r>
      <w:r>
        <w:rPr>
          <w:rFonts w:ascii="宋体" w:hAnsi="宋体" w:hint="eastAsia"/>
          <w:b/>
          <w:sz w:val="32"/>
          <w:szCs w:val="32"/>
        </w:rPr>
        <w:t>考场情况记录表</w:t>
      </w:r>
    </w:p>
    <w:p w:rsidR="00EB44DE" w:rsidRDefault="00EB44DE">
      <w:pPr>
        <w:spacing w:line="300" w:lineRule="auto"/>
        <w:jc w:val="center"/>
        <w:rPr>
          <w:rFonts w:ascii="宋体" w:hAnsi="宋体" w:hint="eastAsia"/>
          <w:sz w:val="28"/>
        </w:rPr>
      </w:pPr>
      <w:r>
        <w:rPr>
          <w:rFonts w:ascii="宋体" w:hAnsi="宋体" w:hint="eastAsia"/>
          <w:b/>
          <w:bCs/>
          <w:sz w:val="28"/>
        </w:rPr>
        <w:t>_</w:t>
      </w:r>
      <w:r>
        <w:rPr>
          <w:rFonts w:ascii="宋体" w:hAnsi="宋体" w:hint="eastAsia"/>
          <w:b/>
          <w:bCs/>
          <w:sz w:val="28"/>
          <w:u w:val="single"/>
        </w:rPr>
        <w:t xml:space="preserve">                </w:t>
      </w:r>
      <w:r>
        <w:rPr>
          <w:rFonts w:ascii="宋体" w:hAnsi="宋体" w:hint="eastAsia"/>
          <w:sz w:val="28"/>
        </w:rPr>
        <w:t>学年第</w:t>
      </w:r>
      <w:r>
        <w:rPr>
          <w:rFonts w:ascii="宋体" w:hAnsi="宋体" w:hint="eastAsia"/>
          <w:sz w:val="28"/>
          <w:u w:val="single"/>
        </w:rPr>
        <w:t xml:space="preserve">     </w:t>
      </w:r>
      <w:r>
        <w:rPr>
          <w:rFonts w:ascii="宋体" w:hAnsi="宋体" w:hint="eastAsia"/>
          <w:sz w:val="28"/>
        </w:rPr>
        <w:t>学期期（    ）考试</w:t>
      </w:r>
    </w:p>
    <w:p w:rsidR="00EB44DE" w:rsidRDefault="00EB44DE">
      <w:pPr>
        <w:spacing w:line="300" w:lineRule="auto"/>
        <w:ind w:firstLineChars="150" w:firstLine="360"/>
        <w:rPr>
          <w:rFonts w:ascii="宋体" w:hAnsi="宋体" w:hint="eastAsia"/>
          <w:sz w:val="24"/>
        </w:rPr>
      </w:pPr>
      <w:r>
        <w:rPr>
          <w:rFonts w:ascii="宋体" w:hAnsi="宋体" w:hint="eastAsia"/>
          <w:sz w:val="24"/>
        </w:rPr>
        <w:t>考试日期：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     考试时间：</w:t>
      </w:r>
      <w:r>
        <w:rPr>
          <w:rFonts w:ascii="宋体" w:hAnsi="宋体" w:hint="eastAsia"/>
          <w:sz w:val="24"/>
          <w:u w:val="single"/>
        </w:rPr>
        <w:t xml:space="preserve">           </w:t>
      </w:r>
      <w:r>
        <w:rPr>
          <w:rFonts w:ascii="宋体" w:hAnsi="宋体" w:hint="eastAsia"/>
          <w:sz w:val="24"/>
        </w:rPr>
        <w:t>至</w:t>
      </w:r>
      <w:r>
        <w:rPr>
          <w:rFonts w:ascii="宋体" w:hAnsi="宋体" w:hint="eastAsia"/>
          <w:sz w:val="24"/>
          <w:u w:val="single"/>
        </w:rPr>
        <w:t xml:space="preserve">            </w:t>
      </w:r>
    </w:p>
    <w:p w:rsidR="00EB44DE" w:rsidRDefault="00EB44DE">
      <w:pPr>
        <w:spacing w:line="300" w:lineRule="auto"/>
        <w:ind w:firstLineChars="150" w:firstLine="360"/>
        <w:rPr>
          <w:rFonts w:ascii="宋体" w:hAnsi="宋体" w:hint="eastAsia"/>
          <w:sz w:val="24"/>
        </w:rPr>
      </w:pPr>
      <w:r>
        <w:rPr>
          <w:rFonts w:ascii="宋体" w:hAnsi="宋体" w:hint="eastAsia"/>
          <w:sz w:val="24"/>
        </w:rPr>
        <w:t>考试地点：</w:t>
      </w:r>
      <w:r>
        <w:rPr>
          <w:rFonts w:ascii="宋体" w:hAnsi="宋体" w:hint="eastAsia"/>
          <w:sz w:val="24"/>
          <w:u w:val="single"/>
        </w:rPr>
        <w:t xml:space="preserve">                       </w:t>
      </w:r>
      <w:r>
        <w:rPr>
          <w:rFonts w:ascii="宋体" w:hAnsi="宋体" w:hint="eastAsia"/>
          <w:sz w:val="24"/>
        </w:rPr>
        <w:t xml:space="preserve">     考试科目：</w:t>
      </w:r>
      <w:r>
        <w:rPr>
          <w:rFonts w:ascii="宋体" w:hAnsi="宋体"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
        <w:gridCol w:w="573"/>
        <w:gridCol w:w="422"/>
        <w:gridCol w:w="461"/>
        <w:gridCol w:w="1108"/>
        <w:gridCol w:w="1360"/>
        <w:gridCol w:w="497"/>
        <w:gridCol w:w="4860"/>
      </w:tblGrid>
      <w:tr w:rsidR="00EB44DE">
        <w:tblPrEx>
          <w:tblCellMar>
            <w:top w:w="0" w:type="dxa"/>
            <w:bottom w:w="0" w:type="dxa"/>
          </w:tblCellMar>
        </w:tblPrEx>
        <w:trPr>
          <w:trHeight w:val="1098"/>
        </w:trPr>
        <w:tc>
          <w:tcPr>
            <w:tcW w:w="796" w:type="pct"/>
            <w:gridSpan w:val="3"/>
          </w:tcPr>
          <w:p w:rsidR="00EB44DE" w:rsidRDefault="00EB44DE">
            <w:pPr>
              <w:spacing w:line="300" w:lineRule="auto"/>
              <w:jc w:val="center"/>
              <w:rPr>
                <w:rFonts w:ascii="宋体" w:hAnsi="宋体" w:hint="eastAsia"/>
                <w:sz w:val="24"/>
              </w:rPr>
            </w:pPr>
            <w:r>
              <w:rPr>
                <w:rFonts w:ascii="宋体" w:hAnsi="宋体" w:hint="eastAsia"/>
                <w:sz w:val="24"/>
              </w:rPr>
              <w:t>应考人数</w:t>
            </w:r>
          </w:p>
        </w:tc>
        <w:tc>
          <w:tcPr>
            <w:tcW w:w="796" w:type="pct"/>
            <w:gridSpan w:val="2"/>
          </w:tcPr>
          <w:p w:rsidR="00EB44DE" w:rsidRDefault="00EB44DE">
            <w:pPr>
              <w:spacing w:line="300" w:lineRule="auto"/>
              <w:jc w:val="center"/>
              <w:rPr>
                <w:rFonts w:ascii="宋体" w:hAnsi="宋体" w:hint="eastAsia"/>
                <w:sz w:val="24"/>
              </w:rPr>
            </w:pPr>
            <w:r>
              <w:rPr>
                <w:rFonts w:ascii="宋体" w:hAnsi="宋体" w:hint="eastAsia"/>
                <w:sz w:val="24"/>
              </w:rPr>
              <w:t>缺考人数</w:t>
            </w:r>
          </w:p>
        </w:tc>
        <w:tc>
          <w:tcPr>
            <w:tcW w:w="690" w:type="pct"/>
          </w:tcPr>
          <w:p w:rsidR="00EB44DE" w:rsidRDefault="00EB44DE">
            <w:pPr>
              <w:spacing w:line="300" w:lineRule="auto"/>
              <w:jc w:val="center"/>
              <w:rPr>
                <w:rFonts w:ascii="宋体" w:hAnsi="宋体" w:hint="eastAsia"/>
                <w:sz w:val="24"/>
              </w:rPr>
            </w:pPr>
            <w:r>
              <w:rPr>
                <w:rFonts w:ascii="宋体" w:hAnsi="宋体" w:hint="eastAsia"/>
                <w:sz w:val="24"/>
              </w:rPr>
              <w:t>缺考学生姓名学号</w:t>
            </w:r>
          </w:p>
        </w:tc>
        <w:tc>
          <w:tcPr>
            <w:tcW w:w="2718" w:type="pct"/>
            <w:gridSpan w:val="2"/>
          </w:tcPr>
          <w:p w:rsidR="00EB44DE" w:rsidRDefault="00EB44DE">
            <w:pPr>
              <w:spacing w:line="300" w:lineRule="auto"/>
              <w:jc w:val="center"/>
              <w:rPr>
                <w:rFonts w:ascii="宋体" w:hAnsi="宋体" w:hint="eastAsia"/>
                <w:sz w:val="24"/>
              </w:rPr>
            </w:pPr>
          </w:p>
        </w:tc>
      </w:tr>
      <w:tr w:rsidR="00EB44DE">
        <w:tblPrEx>
          <w:tblCellMar>
            <w:top w:w="0" w:type="dxa"/>
            <w:bottom w:w="0" w:type="dxa"/>
          </w:tblCellMar>
        </w:tblPrEx>
        <w:trPr>
          <w:cantSplit/>
        </w:trPr>
        <w:tc>
          <w:tcPr>
            <w:tcW w:w="2534" w:type="pct"/>
            <w:gridSpan w:val="7"/>
            <w:vAlign w:val="center"/>
          </w:tcPr>
          <w:p w:rsidR="00EB44DE" w:rsidRDefault="00EB44DE">
            <w:pPr>
              <w:spacing w:line="300" w:lineRule="auto"/>
              <w:rPr>
                <w:rFonts w:ascii="宋体" w:hAnsi="宋体" w:hint="eastAsia"/>
                <w:sz w:val="24"/>
              </w:rPr>
            </w:pPr>
            <w:r>
              <w:rPr>
                <w:rFonts w:ascii="宋体" w:hAnsi="宋体" w:hint="eastAsia"/>
                <w:sz w:val="24"/>
              </w:rPr>
              <w:t>首位学生交卷时间</w:t>
            </w:r>
          </w:p>
        </w:tc>
        <w:tc>
          <w:tcPr>
            <w:tcW w:w="2466" w:type="pct"/>
            <w:vAlign w:val="center"/>
          </w:tcPr>
          <w:p w:rsidR="00EB44DE" w:rsidRDefault="00EB44DE">
            <w:pPr>
              <w:spacing w:line="300" w:lineRule="auto"/>
              <w:rPr>
                <w:rFonts w:ascii="宋体" w:hAnsi="宋体" w:hint="eastAsia"/>
                <w:sz w:val="24"/>
              </w:rPr>
            </w:pPr>
            <w:r>
              <w:rPr>
                <w:rFonts w:ascii="宋体" w:hAnsi="宋体" w:hint="eastAsia"/>
                <w:sz w:val="24"/>
              </w:rPr>
              <w:t>半数学生交卷时间</w:t>
            </w:r>
          </w:p>
        </w:tc>
      </w:tr>
      <w:tr w:rsidR="00EB44DE" w:rsidTr="00C37A95">
        <w:tblPrEx>
          <w:tblCellMar>
            <w:top w:w="0" w:type="dxa"/>
            <w:bottom w:w="0" w:type="dxa"/>
          </w:tblCellMar>
        </w:tblPrEx>
        <w:trPr>
          <w:cantSplit/>
          <w:trHeight w:val="1378"/>
        </w:trPr>
        <w:tc>
          <w:tcPr>
            <w:tcW w:w="291" w:type="pct"/>
            <w:vMerge w:val="restart"/>
            <w:vAlign w:val="center"/>
          </w:tcPr>
          <w:p w:rsidR="00EB44DE" w:rsidRDefault="00EB44DE">
            <w:pPr>
              <w:spacing w:line="300" w:lineRule="auto"/>
              <w:jc w:val="distribute"/>
              <w:rPr>
                <w:rFonts w:ascii="宋体" w:hAnsi="宋体" w:hint="eastAsia"/>
                <w:b/>
                <w:bCs/>
                <w:sz w:val="28"/>
              </w:rPr>
            </w:pPr>
            <w:r>
              <w:rPr>
                <w:rFonts w:ascii="宋体" w:hAnsi="宋体" w:hint="eastAsia"/>
                <w:b/>
                <w:bCs/>
                <w:sz w:val="28"/>
              </w:rPr>
              <w:t>考</w:t>
            </w:r>
          </w:p>
          <w:p w:rsidR="00EB44DE" w:rsidRDefault="00EB44DE">
            <w:pPr>
              <w:spacing w:line="300" w:lineRule="auto"/>
              <w:jc w:val="distribute"/>
              <w:rPr>
                <w:rFonts w:ascii="宋体" w:hAnsi="宋体" w:hint="eastAsia"/>
                <w:b/>
                <w:bCs/>
                <w:sz w:val="28"/>
              </w:rPr>
            </w:pPr>
          </w:p>
          <w:p w:rsidR="00EB44DE" w:rsidRDefault="00EB44DE">
            <w:pPr>
              <w:spacing w:line="300" w:lineRule="auto"/>
              <w:jc w:val="distribute"/>
              <w:rPr>
                <w:rFonts w:ascii="宋体" w:hAnsi="宋体" w:hint="eastAsia"/>
                <w:b/>
                <w:bCs/>
                <w:sz w:val="28"/>
              </w:rPr>
            </w:pPr>
            <w:r>
              <w:rPr>
                <w:rFonts w:ascii="宋体" w:hAnsi="宋体" w:hint="eastAsia"/>
                <w:b/>
                <w:bCs/>
                <w:sz w:val="28"/>
              </w:rPr>
              <w:t>场</w:t>
            </w:r>
          </w:p>
          <w:p w:rsidR="00EB44DE" w:rsidRDefault="00EB44DE">
            <w:pPr>
              <w:spacing w:line="300" w:lineRule="auto"/>
              <w:jc w:val="distribute"/>
              <w:rPr>
                <w:rFonts w:ascii="宋体" w:hAnsi="宋体" w:hint="eastAsia"/>
                <w:b/>
                <w:bCs/>
                <w:sz w:val="28"/>
              </w:rPr>
            </w:pPr>
          </w:p>
          <w:p w:rsidR="00EB44DE" w:rsidRDefault="00EB44DE">
            <w:pPr>
              <w:spacing w:line="300" w:lineRule="auto"/>
              <w:jc w:val="distribute"/>
              <w:rPr>
                <w:rFonts w:ascii="宋体" w:hAnsi="宋体" w:hint="eastAsia"/>
                <w:b/>
                <w:bCs/>
                <w:sz w:val="28"/>
              </w:rPr>
            </w:pPr>
            <w:r>
              <w:rPr>
                <w:rFonts w:ascii="宋体" w:hAnsi="宋体" w:hint="eastAsia"/>
                <w:b/>
                <w:bCs/>
                <w:sz w:val="28"/>
              </w:rPr>
              <w:t>记</w:t>
            </w:r>
          </w:p>
          <w:p w:rsidR="00EB44DE" w:rsidRDefault="00EB44DE">
            <w:pPr>
              <w:spacing w:line="300" w:lineRule="auto"/>
              <w:jc w:val="distribute"/>
              <w:rPr>
                <w:rFonts w:ascii="宋体" w:hAnsi="宋体" w:hint="eastAsia"/>
                <w:b/>
                <w:bCs/>
                <w:sz w:val="28"/>
              </w:rPr>
            </w:pPr>
          </w:p>
          <w:p w:rsidR="00EB44DE" w:rsidRDefault="00EB44DE">
            <w:pPr>
              <w:spacing w:line="300" w:lineRule="auto"/>
              <w:jc w:val="distribute"/>
              <w:rPr>
                <w:rFonts w:ascii="宋体" w:hAnsi="宋体" w:hint="eastAsia"/>
                <w:sz w:val="28"/>
              </w:rPr>
            </w:pPr>
            <w:r>
              <w:rPr>
                <w:rFonts w:ascii="宋体" w:hAnsi="宋体" w:hint="eastAsia"/>
                <w:b/>
                <w:bCs/>
                <w:sz w:val="28"/>
              </w:rPr>
              <w:t>录</w:t>
            </w:r>
          </w:p>
        </w:tc>
        <w:tc>
          <w:tcPr>
            <w:tcW w:w="738" w:type="pct"/>
            <w:gridSpan w:val="3"/>
            <w:vAlign w:val="center"/>
          </w:tcPr>
          <w:p w:rsidR="00EB44DE" w:rsidRDefault="00EB44DE">
            <w:pPr>
              <w:spacing w:line="300" w:lineRule="auto"/>
              <w:rPr>
                <w:rFonts w:ascii="宋体" w:hAnsi="宋体" w:hint="eastAsia"/>
                <w:sz w:val="28"/>
                <w:szCs w:val="28"/>
              </w:rPr>
            </w:pPr>
            <w:r>
              <w:rPr>
                <w:rFonts w:ascii="宋体" w:hAnsi="宋体" w:hint="eastAsia"/>
                <w:sz w:val="28"/>
                <w:szCs w:val="28"/>
              </w:rPr>
              <w:t>考场情况</w:t>
            </w:r>
          </w:p>
        </w:tc>
        <w:tc>
          <w:tcPr>
            <w:tcW w:w="3971" w:type="pct"/>
            <w:gridSpan w:val="4"/>
            <w:vAlign w:val="center"/>
          </w:tcPr>
          <w:p w:rsidR="00EB44DE" w:rsidRDefault="00EB44DE">
            <w:pPr>
              <w:spacing w:line="300" w:lineRule="auto"/>
              <w:jc w:val="center"/>
              <w:rPr>
                <w:rFonts w:ascii="宋体" w:hAnsi="宋体" w:hint="eastAsia"/>
              </w:rPr>
            </w:pPr>
          </w:p>
        </w:tc>
      </w:tr>
      <w:tr w:rsidR="00EB44DE" w:rsidTr="00C37A95">
        <w:tblPrEx>
          <w:tblCellMar>
            <w:top w:w="0" w:type="dxa"/>
            <w:bottom w:w="0" w:type="dxa"/>
          </w:tblCellMar>
        </w:tblPrEx>
        <w:trPr>
          <w:cantSplit/>
          <w:trHeight w:val="928"/>
        </w:trPr>
        <w:tc>
          <w:tcPr>
            <w:tcW w:w="291" w:type="pct"/>
            <w:vMerge/>
            <w:vAlign w:val="center"/>
          </w:tcPr>
          <w:p w:rsidR="00EB44DE" w:rsidRDefault="00EB44DE">
            <w:pPr>
              <w:spacing w:line="300" w:lineRule="auto"/>
              <w:jc w:val="distribute"/>
              <w:rPr>
                <w:rFonts w:ascii="宋体" w:hAnsi="宋体" w:hint="eastAsia"/>
              </w:rPr>
            </w:pPr>
          </w:p>
        </w:tc>
        <w:tc>
          <w:tcPr>
            <w:tcW w:w="291" w:type="pct"/>
            <w:vMerge w:val="restart"/>
            <w:vAlign w:val="center"/>
          </w:tcPr>
          <w:p w:rsidR="00EB44DE" w:rsidRDefault="00EB44DE">
            <w:pPr>
              <w:spacing w:line="300" w:lineRule="auto"/>
              <w:jc w:val="distribute"/>
              <w:rPr>
                <w:rFonts w:ascii="宋体" w:hAnsi="宋体" w:hint="eastAsia"/>
                <w:sz w:val="28"/>
              </w:rPr>
            </w:pPr>
            <w:r>
              <w:rPr>
                <w:rFonts w:ascii="宋体" w:hAnsi="宋体" w:hint="eastAsia"/>
                <w:sz w:val="28"/>
              </w:rPr>
              <w:t>违纪作弊情况及处理</w:t>
            </w:r>
          </w:p>
        </w:tc>
        <w:tc>
          <w:tcPr>
            <w:tcW w:w="448" w:type="pct"/>
            <w:gridSpan w:val="2"/>
            <w:vAlign w:val="center"/>
          </w:tcPr>
          <w:p w:rsidR="00EB44DE" w:rsidRDefault="00EB44DE">
            <w:pPr>
              <w:spacing w:line="300" w:lineRule="auto"/>
              <w:jc w:val="center"/>
              <w:rPr>
                <w:rFonts w:ascii="宋体" w:hAnsi="宋体" w:hint="eastAsia"/>
                <w:sz w:val="24"/>
              </w:rPr>
            </w:pPr>
            <w:r>
              <w:rPr>
                <w:rFonts w:ascii="宋体" w:hAnsi="宋体" w:hint="eastAsia"/>
                <w:sz w:val="24"/>
              </w:rPr>
              <w:t>姓 名学 号</w:t>
            </w:r>
          </w:p>
        </w:tc>
        <w:tc>
          <w:tcPr>
            <w:tcW w:w="3971" w:type="pct"/>
            <w:gridSpan w:val="4"/>
            <w:vAlign w:val="center"/>
          </w:tcPr>
          <w:p w:rsidR="00EB44DE" w:rsidRDefault="00EB44DE">
            <w:pPr>
              <w:spacing w:line="300" w:lineRule="auto"/>
              <w:jc w:val="center"/>
              <w:rPr>
                <w:rFonts w:ascii="宋体" w:hAnsi="宋体" w:hint="eastAsia"/>
              </w:rPr>
            </w:pPr>
          </w:p>
        </w:tc>
      </w:tr>
      <w:tr w:rsidR="00EB44DE" w:rsidTr="00C37A95">
        <w:tblPrEx>
          <w:tblCellMar>
            <w:top w:w="0" w:type="dxa"/>
            <w:bottom w:w="0" w:type="dxa"/>
          </w:tblCellMar>
        </w:tblPrEx>
        <w:trPr>
          <w:cantSplit/>
          <w:trHeight w:val="913"/>
        </w:trPr>
        <w:tc>
          <w:tcPr>
            <w:tcW w:w="291" w:type="pct"/>
            <w:vMerge/>
            <w:vAlign w:val="center"/>
          </w:tcPr>
          <w:p w:rsidR="00EB44DE" w:rsidRDefault="00EB44DE">
            <w:pPr>
              <w:spacing w:line="300" w:lineRule="auto"/>
              <w:jc w:val="center"/>
              <w:rPr>
                <w:rFonts w:ascii="宋体" w:hAnsi="宋体" w:hint="eastAsia"/>
              </w:rPr>
            </w:pPr>
          </w:p>
        </w:tc>
        <w:tc>
          <w:tcPr>
            <w:tcW w:w="291" w:type="pct"/>
            <w:vMerge/>
            <w:vAlign w:val="center"/>
          </w:tcPr>
          <w:p w:rsidR="00EB44DE" w:rsidRDefault="00EB44DE">
            <w:pPr>
              <w:spacing w:line="300" w:lineRule="auto"/>
              <w:jc w:val="center"/>
              <w:rPr>
                <w:rFonts w:ascii="宋体" w:hAnsi="宋体" w:hint="eastAsia"/>
              </w:rPr>
            </w:pPr>
          </w:p>
        </w:tc>
        <w:tc>
          <w:tcPr>
            <w:tcW w:w="448" w:type="pct"/>
            <w:gridSpan w:val="2"/>
            <w:vAlign w:val="center"/>
          </w:tcPr>
          <w:p w:rsidR="00EB44DE" w:rsidRDefault="00EB44DE">
            <w:pPr>
              <w:spacing w:line="300" w:lineRule="auto"/>
              <w:jc w:val="center"/>
              <w:rPr>
                <w:rFonts w:ascii="宋体" w:hAnsi="宋体" w:hint="eastAsia"/>
                <w:sz w:val="24"/>
              </w:rPr>
            </w:pPr>
            <w:r>
              <w:rPr>
                <w:rFonts w:ascii="宋体" w:hAnsi="宋体" w:hint="eastAsia"/>
                <w:sz w:val="24"/>
              </w:rPr>
              <w:t>行 为表 现</w:t>
            </w:r>
          </w:p>
        </w:tc>
        <w:tc>
          <w:tcPr>
            <w:tcW w:w="3971" w:type="pct"/>
            <w:gridSpan w:val="4"/>
            <w:vAlign w:val="center"/>
          </w:tcPr>
          <w:p w:rsidR="00EB44DE" w:rsidRDefault="00EB44DE">
            <w:pPr>
              <w:spacing w:line="300" w:lineRule="auto"/>
              <w:jc w:val="center"/>
              <w:rPr>
                <w:rFonts w:ascii="宋体" w:hAnsi="宋体" w:hint="eastAsia"/>
              </w:rPr>
            </w:pPr>
          </w:p>
        </w:tc>
      </w:tr>
      <w:tr w:rsidR="00EB44DE">
        <w:tblPrEx>
          <w:tblCellMar>
            <w:top w:w="0" w:type="dxa"/>
            <w:bottom w:w="0" w:type="dxa"/>
          </w:tblCellMar>
        </w:tblPrEx>
        <w:trPr>
          <w:cantSplit/>
          <w:trHeight w:val="613"/>
        </w:trPr>
        <w:tc>
          <w:tcPr>
            <w:tcW w:w="291" w:type="pct"/>
            <w:vMerge/>
            <w:vAlign w:val="center"/>
          </w:tcPr>
          <w:p w:rsidR="00EB44DE" w:rsidRDefault="00EB44DE">
            <w:pPr>
              <w:spacing w:line="300" w:lineRule="auto"/>
              <w:jc w:val="center"/>
              <w:rPr>
                <w:rFonts w:ascii="宋体" w:hAnsi="宋体" w:hint="eastAsia"/>
              </w:rPr>
            </w:pPr>
          </w:p>
        </w:tc>
        <w:tc>
          <w:tcPr>
            <w:tcW w:w="291" w:type="pct"/>
            <w:vMerge/>
            <w:vAlign w:val="center"/>
          </w:tcPr>
          <w:p w:rsidR="00EB44DE" w:rsidRDefault="00EB44DE">
            <w:pPr>
              <w:spacing w:line="300" w:lineRule="auto"/>
              <w:jc w:val="center"/>
              <w:rPr>
                <w:rFonts w:ascii="宋体" w:hAnsi="宋体" w:hint="eastAsia"/>
              </w:rPr>
            </w:pPr>
          </w:p>
        </w:tc>
        <w:tc>
          <w:tcPr>
            <w:tcW w:w="448" w:type="pct"/>
            <w:gridSpan w:val="2"/>
            <w:vAlign w:val="center"/>
          </w:tcPr>
          <w:p w:rsidR="00EB44DE" w:rsidRDefault="00EB44DE">
            <w:pPr>
              <w:spacing w:line="300" w:lineRule="auto"/>
              <w:jc w:val="center"/>
              <w:rPr>
                <w:rFonts w:ascii="宋体" w:hAnsi="宋体" w:hint="eastAsia"/>
                <w:sz w:val="24"/>
              </w:rPr>
            </w:pPr>
            <w:r>
              <w:rPr>
                <w:rFonts w:ascii="宋体" w:hAnsi="宋体" w:hint="eastAsia"/>
                <w:sz w:val="24"/>
              </w:rPr>
              <w:t>证 据种 类</w:t>
            </w:r>
          </w:p>
        </w:tc>
        <w:tc>
          <w:tcPr>
            <w:tcW w:w="3971" w:type="pct"/>
            <w:gridSpan w:val="4"/>
            <w:vAlign w:val="center"/>
          </w:tcPr>
          <w:p w:rsidR="00EB44DE" w:rsidRDefault="00EB44DE">
            <w:pPr>
              <w:spacing w:line="300" w:lineRule="auto"/>
              <w:jc w:val="center"/>
              <w:rPr>
                <w:rFonts w:ascii="宋体" w:hAnsi="宋体" w:hint="eastAsia"/>
              </w:rPr>
            </w:pPr>
          </w:p>
        </w:tc>
      </w:tr>
      <w:tr w:rsidR="00EB44DE">
        <w:tblPrEx>
          <w:tblCellMar>
            <w:top w:w="0" w:type="dxa"/>
            <w:bottom w:w="0" w:type="dxa"/>
          </w:tblCellMar>
        </w:tblPrEx>
        <w:trPr>
          <w:cantSplit/>
          <w:trHeight w:val="1539"/>
        </w:trPr>
        <w:tc>
          <w:tcPr>
            <w:tcW w:w="291" w:type="pct"/>
            <w:vMerge/>
            <w:vAlign w:val="center"/>
          </w:tcPr>
          <w:p w:rsidR="00EB44DE" w:rsidRDefault="00EB44DE">
            <w:pPr>
              <w:spacing w:line="300" w:lineRule="auto"/>
              <w:jc w:val="center"/>
              <w:rPr>
                <w:rFonts w:ascii="宋体" w:hAnsi="宋体" w:hint="eastAsia"/>
              </w:rPr>
            </w:pPr>
          </w:p>
        </w:tc>
        <w:tc>
          <w:tcPr>
            <w:tcW w:w="291" w:type="pct"/>
            <w:vMerge/>
            <w:vAlign w:val="center"/>
          </w:tcPr>
          <w:p w:rsidR="00EB44DE" w:rsidRDefault="00EB44DE">
            <w:pPr>
              <w:spacing w:line="300" w:lineRule="auto"/>
              <w:jc w:val="center"/>
              <w:rPr>
                <w:rFonts w:ascii="宋体" w:hAnsi="宋体" w:hint="eastAsia"/>
              </w:rPr>
            </w:pPr>
          </w:p>
        </w:tc>
        <w:tc>
          <w:tcPr>
            <w:tcW w:w="448" w:type="pct"/>
            <w:gridSpan w:val="2"/>
            <w:vAlign w:val="center"/>
          </w:tcPr>
          <w:p w:rsidR="00EB44DE" w:rsidRDefault="00EB44DE">
            <w:pPr>
              <w:spacing w:line="300" w:lineRule="auto"/>
              <w:jc w:val="center"/>
              <w:rPr>
                <w:rFonts w:ascii="宋体" w:hAnsi="宋体" w:hint="eastAsia"/>
                <w:sz w:val="24"/>
              </w:rPr>
            </w:pPr>
            <w:r>
              <w:rPr>
                <w:rFonts w:ascii="宋体" w:hAnsi="宋体" w:hint="eastAsia"/>
                <w:sz w:val="24"/>
              </w:rPr>
              <w:t>行 为人 简述</w:t>
            </w:r>
          </w:p>
          <w:p w:rsidR="00EB44DE" w:rsidRDefault="00EB44DE">
            <w:pPr>
              <w:spacing w:line="300" w:lineRule="auto"/>
              <w:jc w:val="center"/>
              <w:rPr>
                <w:rFonts w:ascii="宋体" w:hAnsi="宋体" w:hint="eastAsia"/>
                <w:sz w:val="24"/>
              </w:rPr>
            </w:pPr>
            <w:r>
              <w:rPr>
                <w:rFonts w:ascii="宋体" w:hAnsi="宋体" w:hint="eastAsia"/>
                <w:sz w:val="24"/>
              </w:rPr>
              <w:t>签 名</w:t>
            </w:r>
          </w:p>
        </w:tc>
        <w:tc>
          <w:tcPr>
            <w:tcW w:w="3971" w:type="pct"/>
            <w:gridSpan w:val="4"/>
            <w:vAlign w:val="bottom"/>
          </w:tcPr>
          <w:p w:rsidR="00EB44DE" w:rsidRDefault="00EB44DE">
            <w:pPr>
              <w:spacing w:line="300" w:lineRule="auto"/>
              <w:jc w:val="right"/>
              <w:rPr>
                <w:rFonts w:ascii="宋体" w:hAnsi="宋体" w:hint="eastAsia"/>
              </w:rPr>
            </w:pPr>
            <w:r>
              <w:rPr>
                <w:rFonts w:ascii="宋体" w:hAnsi="宋体" w:hint="eastAsia"/>
              </w:rPr>
              <w:t>年  月  日</w:t>
            </w:r>
          </w:p>
        </w:tc>
      </w:tr>
      <w:tr w:rsidR="00EB44DE">
        <w:tblPrEx>
          <w:tblCellMar>
            <w:top w:w="0" w:type="dxa"/>
            <w:bottom w:w="0" w:type="dxa"/>
          </w:tblCellMar>
        </w:tblPrEx>
        <w:trPr>
          <w:cantSplit/>
        </w:trPr>
        <w:tc>
          <w:tcPr>
            <w:tcW w:w="291" w:type="pct"/>
            <w:vMerge/>
            <w:vAlign w:val="center"/>
          </w:tcPr>
          <w:p w:rsidR="00EB44DE" w:rsidRDefault="00EB44DE">
            <w:pPr>
              <w:spacing w:line="300" w:lineRule="auto"/>
              <w:jc w:val="center"/>
              <w:rPr>
                <w:rFonts w:ascii="宋体" w:hAnsi="宋体" w:hint="eastAsia"/>
              </w:rPr>
            </w:pPr>
          </w:p>
        </w:tc>
        <w:tc>
          <w:tcPr>
            <w:tcW w:w="291" w:type="pct"/>
            <w:vMerge/>
            <w:vAlign w:val="center"/>
          </w:tcPr>
          <w:p w:rsidR="00EB44DE" w:rsidRDefault="00EB44DE">
            <w:pPr>
              <w:spacing w:line="300" w:lineRule="auto"/>
              <w:jc w:val="center"/>
              <w:rPr>
                <w:rFonts w:ascii="宋体" w:hAnsi="宋体" w:hint="eastAsia"/>
              </w:rPr>
            </w:pPr>
          </w:p>
        </w:tc>
        <w:tc>
          <w:tcPr>
            <w:tcW w:w="448" w:type="pct"/>
            <w:gridSpan w:val="2"/>
            <w:vAlign w:val="center"/>
          </w:tcPr>
          <w:p w:rsidR="00EB44DE" w:rsidRDefault="00EB44DE">
            <w:pPr>
              <w:spacing w:line="300" w:lineRule="auto"/>
              <w:jc w:val="center"/>
              <w:rPr>
                <w:rFonts w:ascii="宋体" w:hAnsi="宋体" w:hint="eastAsia"/>
                <w:sz w:val="24"/>
              </w:rPr>
            </w:pPr>
            <w:r>
              <w:rPr>
                <w:rFonts w:ascii="宋体" w:hAnsi="宋体" w:hint="eastAsia"/>
                <w:sz w:val="24"/>
              </w:rPr>
              <w:t>证 人签 名</w:t>
            </w:r>
          </w:p>
        </w:tc>
        <w:tc>
          <w:tcPr>
            <w:tcW w:w="3971" w:type="pct"/>
            <w:gridSpan w:val="4"/>
            <w:vAlign w:val="bottom"/>
          </w:tcPr>
          <w:p w:rsidR="00EB44DE" w:rsidRDefault="00EB44DE">
            <w:pPr>
              <w:spacing w:line="300" w:lineRule="auto"/>
              <w:jc w:val="right"/>
              <w:rPr>
                <w:rFonts w:ascii="宋体" w:hAnsi="宋体" w:hint="eastAsia"/>
              </w:rPr>
            </w:pPr>
            <w:r>
              <w:rPr>
                <w:rFonts w:ascii="宋体" w:hAnsi="宋体" w:hint="eastAsia"/>
              </w:rPr>
              <w:t>年  月  日</w:t>
            </w:r>
          </w:p>
        </w:tc>
      </w:tr>
      <w:tr w:rsidR="00EB44DE" w:rsidTr="00C37A95">
        <w:tblPrEx>
          <w:tblCellMar>
            <w:top w:w="0" w:type="dxa"/>
            <w:bottom w:w="0" w:type="dxa"/>
          </w:tblCellMar>
        </w:tblPrEx>
        <w:trPr>
          <w:cantSplit/>
          <w:trHeight w:val="739"/>
        </w:trPr>
        <w:tc>
          <w:tcPr>
            <w:tcW w:w="291" w:type="pct"/>
            <w:vMerge/>
            <w:vAlign w:val="center"/>
          </w:tcPr>
          <w:p w:rsidR="00EB44DE" w:rsidRDefault="00EB44DE">
            <w:pPr>
              <w:spacing w:line="300" w:lineRule="auto"/>
              <w:jc w:val="center"/>
              <w:rPr>
                <w:rFonts w:ascii="宋体" w:hAnsi="宋体" w:hint="eastAsia"/>
              </w:rPr>
            </w:pPr>
          </w:p>
        </w:tc>
        <w:tc>
          <w:tcPr>
            <w:tcW w:w="291" w:type="pct"/>
            <w:vMerge/>
            <w:vAlign w:val="center"/>
          </w:tcPr>
          <w:p w:rsidR="00EB44DE" w:rsidRDefault="00EB44DE">
            <w:pPr>
              <w:spacing w:line="300" w:lineRule="auto"/>
              <w:jc w:val="center"/>
              <w:rPr>
                <w:rFonts w:ascii="宋体" w:hAnsi="宋体" w:hint="eastAsia"/>
              </w:rPr>
            </w:pPr>
          </w:p>
        </w:tc>
        <w:tc>
          <w:tcPr>
            <w:tcW w:w="448" w:type="pct"/>
            <w:gridSpan w:val="2"/>
            <w:vAlign w:val="center"/>
          </w:tcPr>
          <w:p w:rsidR="00EB44DE" w:rsidRDefault="00EB44DE">
            <w:pPr>
              <w:spacing w:line="300" w:lineRule="auto"/>
              <w:jc w:val="center"/>
              <w:rPr>
                <w:rFonts w:ascii="宋体" w:hAnsi="宋体" w:hint="eastAsia"/>
                <w:sz w:val="24"/>
              </w:rPr>
            </w:pPr>
            <w:r>
              <w:rPr>
                <w:rFonts w:ascii="宋体" w:hAnsi="宋体" w:hint="eastAsia"/>
                <w:sz w:val="24"/>
              </w:rPr>
              <w:t>当 时处 理</w:t>
            </w:r>
          </w:p>
        </w:tc>
        <w:tc>
          <w:tcPr>
            <w:tcW w:w="3971" w:type="pct"/>
            <w:gridSpan w:val="4"/>
            <w:vAlign w:val="bottom"/>
          </w:tcPr>
          <w:p w:rsidR="00EB44DE" w:rsidRDefault="00EB44DE">
            <w:pPr>
              <w:spacing w:line="300" w:lineRule="auto"/>
              <w:jc w:val="right"/>
              <w:rPr>
                <w:rFonts w:ascii="宋体" w:hAnsi="宋体" w:hint="eastAsia"/>
              </w:rPr>
            </w:pPr>
            <w:r>
              <w:rPr>
                <w:rFonts w:ascii="宋体" w:hAnsi="宋体" w:hint="eastAsia"/>
              </w:rPr>
              <w:t>年  月  日</w:t>
            </w:r>
          </w:p>
        </w:tc>
      </w:tr>
      <w:tr w:rsidR="00EB44DE">
        <w:tblPrEx>
          <w:tblCellMar>
            <w:top w:w="0" w:type="dxa"/>
            <w:bottom w:w="0" w:type="dxa"/>
          </w:tblCellMar>
        </w:tblPrEx>
        <w:trPr>
          <w:cantSplit/>
          <w:trHeight w:val="861"/>
        </w:trPr>
        <w:tc>
          <w:tcPr>
            <w:tcW w:w="5000" w:type="pct"/>
            <w:gridSpan w:val="8"/>
            <w:vAlign w:val="center"/>
          </w:tcPr>
          <w:p w:rsidR="00EB44DE" w:rsidRDefault="00EB44DE">
            <w:pPr>
              <w:spacing w:line="300" w:lineRule="auto"/>
              <w:rPr>
                <w:rFonts w:ascii="宋体" w:hAnsi="宋体" w:hint="eastAsia"/>
                <w:sz w:val="28"/>
              </w:rPr>
            </w:pPr>
            <w:r>
              <w:rPr>
                <w:rFonts w:ascii="宋体" w:hAnsi="宋体" w:hint="eastAsia"/>
                <w:sz w:val="28"/>
              </w:rPr>
              <w:lastRenderedPageBreak/>
              <w:t>监考签名：</w:t>
            </w:r>
          </w:p>
        </w:tc>
      </w:tr>
    </w:tbl>
    <w:p w:rsidR="00EB44DE" w:rsidRDefault="00EB44DE">
      <w:pPr>
        <w:adjustRightInd w:val="0"/>
        <w:snapToGrid w:val="0"/>
        <w:rPr>
          <w:rFonts w:ascii="宋体" w:hAnsi="宋体"/>
          <w:sz w:val="11"/>
          <w:szCs w:val="11"/>
        </w:rPr>
      </w:pPr>
    </w:p>
    <w:p w:rsidR="00EB44DE" w:rsidRPr="006D7DE1" w:rsidRDefault="00EB44DE">
      <w:pPr>
        <w:adjustRightInd w:val="0"/>
        <w:snapToGrid w:val="0"/>
        <w:jc w:val="center"/>
        <w:rPr>
          <w:rFonts w:ascii="宋体" w:hAnsi="宋体" w:hint="eastAsia"/>
          <w:b/>
          <w:sz w:val="24"/>
        </w:rPr>
      </w:pPr>
      <w:r>
        <w:rPr>
          <w:rFonts w:ascii="宋体" w:hAnsi="宋体"/>
          <w:sz w:val="11"/>
          <w:szCs w:val="11"/>
        </w:rPr>
        <w:br w:type="page"/>
      </w:r>
      <w:r w:rsidRPr="006D7DE1">
        <w:rPr>
          <w:rFonts w:ascii="宋体" w:hAnsi="宋体" w:hint="eastAsia"/>
          <w:b/>
          <w:snapToGrid w:val="0"/>
          <w:kern w:val="0"/>
          <w:sz w:val="24"/>
        </w:rPr>
        <w:lastRenderedPageBreak/>
        <w:t>考场违纪作弊的处理方法</w:t>
      </w:r>
    </w:p>
    <w:p w:rsidR="00EB44DE" w:rsidRPr="00B144E1" w:rsidRDefault="00EB44DE">
      <w:pPr>
        <w:numPr>
          <w:ilvl w:val="1"/>
          <w:numId w:val="1"/>
        </w:numPr>
        <w:adjustRightInd w:val="0"/>
        <w:snapToGrid w:val="0"/>
        <w:rPr>
          <w:rFonts w:ascii="宋体" w:hAnsi="宋体" w:hint="eastAsia"/>
          <w:snapToGrid w:val="0"/>
          <w:kern w:val="0"/>
          <w:szCs w:val="21"/>
        </w:rPr>
      </w:pPr>
      <w:r w:rsidRPr="00B144E1">
        <w:rPr>
          <w:rFonts w:ascii="宋体" w:hAnsi="宋体" w:hint="eastAsia"/>
          <w:snapToGrid w:val="0"/>
          <w:kern w:val="0"/>
          <w:szCs w:val="21"/>
        </w:rPr>
        <w:t>收缴、保存作弊证据</w:t>
      </w:r>
      <w:r w:rsidRPr="00B144E1">
        <w:rPr>
          <w:rFonts w:ascii="宋体" w:hAnsi="宋体"/>
          <w:snapToGrid w:val="0"/>
          <w:kern w:val="0"/>
          <w:szCs w:val="21"/>
        </w:rPr>
        <w:t>→</w:t>
      </w:r>
      <w:r w:rsidRPr="00B144E1">
        <w:rPr>
          <w:rFonts w:ascii="宋体" w:hAnsi="宋体" w:hint="eastAsia"/>
          <w:snapToGrid w:val="0"/>
          <w:kern w:val="0"/>
          <w:szCs w:val="21"/>
        </w:rPr>
        <w:t>在考场情况记录表上详细记载作弊经过，认真填写记录表上每个项目</w:t>
      </w:r>
      <w:r w:rsidRPr="00B144E1">
        <w:rPr>
          <w:rFonts w:ascii="宋体" w:hAnsi="宋体"/>
          <w:snapToGrid w:val="0"/>
          <w:kern w:val="0"/>
          <w:szCs w:val="21"/>
        </w:rPr>
        <w:t>→</w:t>
      </w:r>
      <w:r w:rsidRPr="00B144E1">
        <w:rPr>
          <w:rFonts w:ascii="宋体" w:hAnsi="宋体" w:hint="eastAsia"/>
          <w:snapToGrid w:val="0"/>
          <w:kern w:val="0"/>
          <w:szCs w:val="21"/>
        </w:rPr>
        <w:t>请作弊人确认、签字（同时在每件作弊证据上签字）并注明时间</w:t>
      </w:r>
      <w:r w:rsidRPr="00B144E1">
        <w:rPr>
          <w:rFonts w:ascii="宋体" w:hAnsi="宋体"/>
          <w:snapToGrid w:val="0"/>
          <w:kern w:val="0"/>
          <w:szCs w:val="21"/>
        </w:rPr>
        <w:t>→</w:t>
      </w:r>
      <w:r w:rsidRPr="00B144E1">
        <w:rPr>
          <w:rFonts w:ascii="宋体" w:hAnsi="宋体" w:hint="eastAsia"/>
          <w:snapToGrid w:val="0"/>
          <w:kern w:val="0"/>
          <w:szCs w:val="21"/>
        </w:rPr>
        <w:t>如作弊者拒绝签字，应请目击证人签字</w:t>
      </w:r>
      <w:r w:rsidRPr="00B144E1">
        <w:rPr>
          <w:rFonts w:ascii="宋体" w:hAnsi="宋体"/>
          <w:snapToGrid w:val="0"/>
          <w:kern w:val="0"/>
          <w:szCs w:val="21"/>
        </w:rPr>
        <w:t>→</w:t>
      </w:r>
      <w:r w:rsidRPr="00B144E1">
        <w:rPr>
          <w:rFonts w:ascii="宋体" w:hAnsi="宋体" w:hint="eastAsia"/>
          <w:snapToGrid w:val="0"/>
          <w:kern w:val="0"/>
          <w:szCs w:val="21"/>
        </w:rPr>
        <w:t>请作弊人离场，并记载作弊人离场时间</w:t>
      </w:r>
      <w:r w:rsidRPr="00B144E1">
        <w:rPr>
          <w:rFonts w:ascii="宋体" w:hAnsi="宋体"/>
          <w:snapToGrid w:val="0"/>
          <w:kern w:val="0"/>
          <w:szCs w:val="21"/>
        </w:rPr>
        <w:t>→</w:t>
      </w:r>
      <w:r w:rsidRPr="00B144E1">
        <w:rPr>
          <w:rFonts w:ascii="宋体" w:hAnsi="宋体" w:hint="eastAsia"/>
          <w:snapToGrid w:val="0"/>
          <w:kern w:val="0"/>
          <w:szCs w:val="21"/>
        </w:rPr>
        <w:t>在考场情况记录表上记载临时处置方法。</w:t>
      </w:r>
    </w:p>
    <w:p w:rsidR="00EB44DE" w:rsidRPr="00B144E1" w:rsidRDefault="00EB44DE">
      <w:pPr>
        <w:numPr>
          <w:ilvl w:val="1"/>
          <w:numId w:val="1"/>
        </w:numPr>
        <w:adjustRightInd w:val="0"/>
        <w:snapToGrid w:val="0"/>
        <w:rPr>
          <w:rFonts w:ascii="宋体" w:hAnsi="宋体" w:hint="eastAsia"/>
          <w:snapToGrid w:val="0"/>
          <w:kern w:val="0"/>
          <w:szCs w:val="21"/>
        </w:rPr>
      </w:pPr>
      <w:r w:rsidRPr="00B144E1">
        <w:rPr>
          <w:rFonts w:ascii="宋体" w:hAnsi="宋体" w:hint="eastAsia"/>
          <w:snapToGrid w:val="0"/>
          <w:kern w:val="0"/>
          <w:szCs w:val="21"/>
        </w:rPr>
        <w:t>若作弊人拒绝签字，应请在场的至少两名证人签字，若只有一人监考、学生不愿意做旁证，请立即通知考场办公室处理。在考试结束后提供书面证词，同时在考场情况记录表上记载拒签情况。在其后的教育处理中需补充取证。</w:t>
      </w:r>
    </w:p>
    <w:p w:rsidR="00EB44DE" w:rsidRPr="00B144E1" w:rsidRDefault="00EB44DE">
      <w:pPr>
        <w:numPr>
          <w:ilvl w:val="1"/>
          <w:numId w:val="1"/>
        </w:numPr>
        <w:adjustRightInd w:val="0"/>
        <w:snapToGrid w:val="0"/>
        <w:rPr>
          <w:rFonts w:ascii="宋体" w:hAnsi="宋体" w:hint="eastAsia"/>
          <w:snapToGrid w:val="0"/>
          <w:kern w:val="0"/>
          <w:szCs w:val="21"/>
        </w:rPr>
      </w:pPr>
      <w:r w:rsidRPr="00B144E1">
        <w:rPr>
          <w:rFonts w:ascii="宋体" w:hAnsi="宋体" w:hint="eastAsia"/>
          <w:snapToGrid w:val="0"/>
          <w:kern w:val="0"/>
          <w:szCs w:val="21"/>
        </w:rPr>
        <w:t>若作弊证据是写在身体上或手机等物品中，应详细记录作弊内容，暂时收缴手机等，防止作弊者销毁证据并拒绝承认，并请他人书面证实。</w:t>
      </w:r>
    </w:p>
    <w:p w:rsidR="00EB44DE" w:rsidRPr="00B144E1" w:rsidRDefault="00EB44DE">
      <w:pPr>
        <w:numPr>
          <w:ilvl w:val="1"/>
          <w:numId w:val="1"/>
        </w:numPr>
        <w:adjustRightInd w:val="0"/>
        <w:snapToGrid w:val="0"/>
        <w:rPr>
          <w:rFonts w:ascii="宋体" w:hAnsi="宋体" w:hint="eastAsia"/>
          <w:snapToGrid w:val="0"/>
          <w:kern w:val="0"/>
          <w:szCs w:val="21"/>
        </w:rPr>
      </w:pPr>
      <w:r w:rsidRPr="00B144E1">
        <w:rPr>
          <w:rFonts w:ascii="宋体" w:hAnsi="宋体" w:hint="eastAsia"/>
          <w:snapToGrid w:val="0"/>
          <w:kern w:val="0"/>
          <w:szCs w:val="21"/>
        </w:rPr>
        <w:t>同一场考试中有多人作弊，请去考场办公室增领记录表，其作弊行为应分列写明。</w:t>
      </w:r>
    </w:p>
    <w:p w:rsidR="00EB44DE" w:rsidRPr="00B144E1" w:rsidRDefault="00EB44DE">
      <w:pPr>
        <w:numPr>
          <w:ilvl w:val="1"/>
          <w:numId w:val="1"/>
        </w:numPr>
        <w:adjustRightInd w:val="0"/>
        <w:snapToGrid w:val="0"/>
        <w:rPr>
          <w:rFonts w:ascii="宋体" w:hAnsi="宋体" w:hint="eastAsia"/>
          <w:snapToGrid w:val="0"/>
          <w:kern w:val="0"/>
          <w:szCs w:val="21"/>
        </w:rPr>
      </w:pPr>
      <w:r w:rsidRPr="00B144E1">
        <w:rPr>
          <w:rFonts w:ascii="宋体" w:hAnsi="宋体" w:hint="eastAsia"/>
          <w:snapToGrid w:val="0"/>
          <w:kern w:val="0"/>
          <w:szCs w:val="21"/>
        </w:rPr>
        <w:t>作弊处理遇到问题或困难，立即通知考场办公室或巡考人员。</w:t>
      </w:r>
    </w:p>
    <w:p w:rsidR="00EB44DE" w:rsidRPr="00B144E1" w:rsidRDefault="00EB44DE" w:rsidP="00B144E1">
      <w:pPr>
        <w:adjustRightInd w:val="0"/>
        <w:snapToGrid w:val="0"/>
        <w:ind w:firstLineChars="200" w:firstLine="422"/>
        <w:rPr>
          <w:rFonts w:ascii="宋体" w:hAnsi="宋体" w:hint="eastAsia"/>
          <w:b/>
          <w:snapToGrid w:val="0"/>
          <w:kern w:val="0"/>
          <w:szCs w:val="21"/>
        </w:rPr>
      </w:pPr>
    </w:p>
    <w:p w:rsidR="00EB44DE" w:rsidRPr="006D7DE1" w:rsidRDefault="00EB44DE">
      <w:pPr>
        <w:adjustRightInd w:val="0"/>
        <w:snapToGrid w:val="0"/>
        <w:jc w:val="center"/>
        <w:rPr>
          <w:rFonts w:ascii="宋体" w:hAnsi="宋体" w:hint="eastAsia"/>
          <w:b/>
          <w:color w:val="000000"/>
          <w:sz w:val="24"/>
        </w:rPr>
      </w:pPr>
      <w:r w:rsidRPr="006D7DE1">
        <w:rPr>
          <w:rFonts w:ascii="宋体" w:hAnsi="宋体" w:hint="eastAsia"/>
          <w:b/>
          <w:snapToGrid w:val="0"/>
          <w:kern w:val="0"/>
          <w:sz w:val="24"/>
        </w:rPr>
        <w:t>考场违纪作弊的处分规定</w:t>
      </w:r>
    </w:p>
    <w:p w:rsidR="00EB44DE" w:rsidRPr="00B144E1" w:rsidRDefault="00EB44DE">
      <w:pPr>
        <w:adjustRightInd w:val="0"/>
        <w:snapToGrid w:val="0"/>
        <w:ind w:right="4" w:firstLine="400"/>
        <w:rPr>
          <w:rFonts w:ascii="新宋体" w:eastAsia="新宋体" w:hAnsi="新宋体" w:hint="eastAsia"/>
          <w:szCs w:val="21"/>
        </w:rPr>
      </w:pPr>
      <w:r w:rsidRPr="00B144E1">
        <w:rPr>
          <w:rFonts w:ascii="新宋体" w:eastAsia="新宋体" w:hAnsi="新宋体" w:hint="eastAsia"/>
          <w:szCs w:val="21"/>
        </w:rPr>
        <w:t>学生有下列违反考场纪律或考试作弊行为之一，视违纪行为的性质和过错的严重程度，给予相应纪律处分：</w:t>
      </w:r>
    </w:p>
    <w:p w:rsidR="00EB44DE" w:rsidRPr="00B144E1" w:rsidRDefault="00EB44DE">
      <w:pPr>
        <w:numPr>
          <w:ilvl w:val="0"/>
          <w:numId w:val="2"/>
        </w:numPr>
        <w:adjustRightInd w:val="0"/>
        <w:snapToGrid w:val="0"/>
        <w:rPr>
          <w:rFonts w:ascii="新宋体" w:eastAsia="新宋体" w:hAnsi="新宋体" w:hint="eastAsia"/>
          <w:szCs w:val="21"/>
        </w:rPr>
      </w:pPr>
      <w:r w:rsidRPr="00B144E1">
        <w:rPr>
          <w:rFonts w:ascii="新宋体" w:eastAsia="新宋体" w:hAnsi="新宋体" w:hint="eastAsia"/>
          <w:szCs w:val="21"/>
        </w:rPr>
        <w:t>有下列行为之一，不听劝告无理取闹者，以违反考场纪律论处，给予警告处分，成绩记“0”：</w:t>
      </w:r>
    </w:p>
    <w:p w:rsidR="00EB44DE" w:rsidRPr="00B144E1" w:rsidRDefault="007F344A" w:rsidP="007F344A">
      <w:pPr>
        <w:adjustRightInd w:val="0"/>
        <w:snapToGrid w:val="0"/>
        <w:ind w:left="840"/>
        <w:textAlignment w:val="baseline"/>
        <w:rPr>
          <w:rFonts w:ascii="新宋体" w:eastAsia="新宋体" w:hAnsi="新宋体" w:hint="eastAsia"/>
          <w:szCs w:val="21"/>
        </w:rPr>
      </w:pPr>
      <w:r>
        <w:rPr>
          <w:rFonts w:ascii="新宋体" w:eastAsia="新宋体" w:hAnsi="新宋体" w:hint="eastAsia"/>
          <w:szCs w:val="21"/>
        </w:rPr>
        <w:t>（1）</w:t>
      </w:r>
      <w:r w:rsidR="00EB44DE" w:rsidRPr="00B144E1">
        <w:rPr>
          <w:rFonts w:ascii="新宋体" w:eastAsia="新宋体" w:hAnsi="新宋体" w:hint="eastAsia"/>
          <w:szCs w:val="21"/>
        </w:rPr>
        <w:t>未携带学校规定的有效证件进入考场的；</w:t>
      </w:r>
      <w:r>
        <w:rPr>
          <w:rFonts w:ascii="新宋体" w:eastAsia="新宋体" w:hAnsi="新宋体" w:hint="eastAsia"/>
          <w:szCs w:val="21"/>
        </w:rPr>
        <w:t>（2）</w:t>
      </w:r>
      <w:r w:rsidR="00EB44DE" w:rsidRPr="00B144E1">
        <w:rPr>
          <w:rFonts w:ascii="新宋体" w:eastAsia="新宋体" w:hAnsi="新宋体" w:hint="eastAsia"/>
          <w:szCs w:val="21"/>
        </w:rPr>
        <w:t>不具备考试资格进入考场的；</w:t>
      </w:r>
      <w:r>
        <w:rPr>
          <w:rFonts w:ascii="新宋体" w:eastAsia="新宋体" w:hAnsi="新宋体" w:hint="eastAsia"/>
          <w:szCs w:val="21"/>
        </w:rPr>
        <w:t>（3）</w:t>
      </w:r>
      <w:r w:rsidR="00EB44DE" w:rsidRPr="00B144E1">
        <w:rPr>
          <w:rFonts w:ascii="新宋体" w:eastAsia="新宋体" w:hAnsi="新宋体" w:hint="eastAsia"/>
          <w:szCs w:val="21"/>
        </w:rPr>
        <w:t>未按监考老师指定的位置入座，未按要求将物品放到指定地点的；</w:t>
      </w:r>
      <w:r>
        <w:rPr>
          <w:rFonts w:ascii="新宋体" w:eastAsia="新宋体" w:hAnsi="新宋体" w:hint="eastAsia"/>
          <w:szCs w:val="21"/>
        </w:rPr>
        <w:t>（4）</w:t>
      </w:r>
      <w:r w:rsidR="00EB44DE" w:rsidRPr="00B144E1">
        <w:rPr>
          <w:rFonts w:ascii="新宋体" w:eastAsia="新宋体" w:hAnsi="新宋体" w:hint="eastAsia"/>
          <w:szCs w:val="21"/>
        </w:rPr>
        <w:t>在考场等禁止的范围内，喧哗、吸烟或实施其他影响考场秩序行为的；</w:t>
      </w:r>
      <w:r>
        <w:rPr>
          <w:rFonts w:ascii="新宋体" w:eastAsia="新宋体" w:hAnsi="新宋体" w:hint="eastAsia"/>
          <w:szCs w:val="21"/>
        </w:rPr>
        <w:t>（5）</w:t>
      </w:r>
      <w:r w:rsidR="00EB44DE" w:rsidRPr="00B144E1">
        <w:rPr>
          <w:rFonts w:ascii="新宋体" w:eastAsia="新宋体" w:hAnsi="新宋体" w:hint="eastAsia"/>
          <w:szCs w:val="21"/>
        </w:rPr>
        <w:t>未经考试工作人员同意在考试过程中擅自离开考场的；</w:t>
      </w:r>
      <w:r>
        <w:rPr>
          <w:rFonts w:ascii="新宋体" w:eastAsia="新宋体" w:hAnsi="新宋体" w:hint="eastAsia"/>
          <w:szCs w:val="21"/>
        </w:rPr>
        <w:t>（6）</w:t>
      </w:r>
      <w:r w:rsidR="00EB44DE" w:rsidRPr="00B144E1">
        <w:rPr>
          <w:rFonts w:ascii="新宋体" w:eastAsia="新宋体" w:hAnsi="新宋体" w:hint="eastAsia"/>
          <w:szCs w:val="21"/>
        </w:rPr>
        <w:t>其他相当的行为。</w:t>
      </w:r>
    </w:p>
    <w:p w:rsidR="00EB44DE" w:rsidRPr="00B144E1" w:rsidRDefault="00EB44DE">
      <w:pPr>
        <w:numPr>
          <w:ilvl w:val="0"/>
          <w:numId w:val="2"/>
        </w:numPr>
        <w:adjustRightInd w:val="0"/>
        <w:snapToGrid w:val="0"/>
        <w:rPr>
          <w:rFonts w:ascii="新宋体" w:eastAsia="新宋体" w:hAnsi="新宋体" w:hint="eastAsia"/>
          <w:szCs w:val="21"/>
        </w:rPr>
      </w:pPr>
      <w:r w:rsidRPr="00B144E1">
        <w:rPr>
          <w:rFonts w:ascii="新宋体" w:eastAsia="新宋体" w:hAnsi="新宋体" w:hint="eastAsia"/>
          <w:szCs w:val="21"/>
        </w:rPr>
        <w:t>有下列行为之一者，以违反考场纪律论处，给予严重警告处分，成绩记“0”分：</w:t>
      </w:r>
    </w:p>
    <w:p w:rsidR="00EB44DE" w:rsidRPr="00B144E1" w:rsidRDefault="007F344A" w:rsidP="007F344A">
      <w:pPr>
        <w:adjustRightInd w:val="0"/>
        <w:snapToGrid w:val="0"/>
        <w:ind w:left="840"/>
        <w:textAlignment w:val="baseline"/>
        <w:rPr>
          <w:rFonts w:ascii="新宋体" w:eastAsia="新宋体" w:hAnsi="新宋体" w:hint="eastAsia"/>
          <w:szCs w:val="21"/>
        </w:rPr>
      </w:pPr>
      <w:r>
        <w:rPr>
          <w:rFonts w:ascii="新宋体" w:eastAsia="新宋体" w:hAnsi="新宋体" w:hint="eastAsia"/>
          <w:szCs w:val="21"/>
        </w:rPr>
        <w:t>（1）</w:t>
      </w:r>
      <w:r w:rsidR="00EB44DE" w:rsidRPr="00B144E1">
        <w:rPr>
          <w:rFonts w:ascii="新宋体" w:eastAsia="新宋体" w:hAnsi="新宋体" w:hint="eastAsia"/>
          <w:szCs w:val="21"/>
        </w:rPr>
        <w:t>考试过程中使用自备草稿纸，私自借用考试工具或其他影响考场秩序和有违考试公正公平行为的；</w:t>
      </w:r>
      <w:r>
        <w:rPr>
          <w:rFonts w:ascii="新宋体" w:eastAsia="新宋体" w:hAnsi="新宋体" w:hint="eastAsia"/>
          <w:szCs w:val="21"/>
        </w:rPr>
        <w:t>（2）</w:t>
      </w:r>
      <w:r w:rsidR="00EB44DE" w:rsidRPr="00B144E1">
        <w:rPr>
          <w:rFonts w:ascii="新宋体" w:eastAsia="新宋体" w:hAnsi="新宋体" w:hint="eastAsia"/>
          <w:szCs w:val="21"/>
        </w:rPr>
        <w:t>携带考试禁止的手机、电子词典、MP3等通信或电子工具的；</w:t>
      </w:r>
      <w:r>
        <w:rPr>
          <w:rFonts w:ascii="新宋体" w:eastAsia="新宋体" w:hAnsi="新宋体" w:hint="eastAsia"/>
          <w:szCs w:val="21"/>
        </w:rPr>
        <w:t>（3）</w:t>
      </w:r>
      <w:r w:rsidR="00EB44DE" w:rsidRPr="00B144E1">
        <w:rPr>
          <w:rFonts w:ascii="新宋体" w:eastAsia="新宋体" w:hAnsi="新宋体" w:hint="eastAsia"/>
          <w:szCs w:val="21"/>
        </w:rPr>
        <w:t>考试开始信号发出前答题或考试结束信号发出后继续答题的；</w:t>
      </w:r>
      <w:r>
        <w:rPr>
          <w:rFonts w:ascii="新宋体" w:eastAsia="新宋体" w:hAnsi="新宋体" w:hint="eastAsia"/>
          <w:szCs w:val="21"/>
        </w:rPr>
        <w:t>（4）</w:t>
      </w:r>
      <w:r w:rsidR="00EB44DE" w:rsidRPr="00B144E1">
        <w:rPr>
          <w:rFonts w:ascii="新宋体" w:eastAsia="新宋体" w:hAnsi="新宋体" w:hint="eastAsia"/>
          <w:szCs w:val="21"/>
        </w:rPr>
        <w:t>将试卷、答卷（含答题卡、答题纸等）、草稿纸等考试用纸带出考场的；</w:t>
      </w:r>
      <w:r>
        <w:rPr>
          <w:rFonts w:ascii="新宋体" w:eastAsia="新宋体" w:hAnsi="新宋体" w:hint="eastAsia"/>
          <w:szCs w:val="21"/>
        </w:rPr>
        <w:t>（5）</w:t>
      </w:r>
      <w:r w:rsidR="00EB44DE" w:rsidRPr="00B144E1">
        <w:rPr>
          <w:rFonts w:ascii="新宋体" w:eastAsia="新宋体" w:hAnsi="新宋体" w:hint="eastAsia"/>
          <w:szCs w:val="21"/>
        </w:rPr>
        <w:t>其他相当的行为。</w:t>
      </w:r>
    </w:p>
    <w:p w:rsidR="00EB44DE" w:rsidRPr="00B144E1" w:rsidRDefault="00EB44DE">
      <w:pPr>
        <w:numPr>
          <w:ilvl w:val="0"/>
          <w:numId w:val="2"/>
        </w:numPr>
        <w:adjustRightInd w:val="0"/>
        <w:snapToGrid w:val="0"/>
        <w:rPr>
          <w:rFonts w:ascii="新宋体" w:eastAsia="新宋体" w:hAnsi="新宋体" w:hint="eastAsia"/>
          <w:szCs w:val="21"/>
        </w:rPr>
      </w:pPr>
      <w:r w:rsidRPr="00B144E1">
        <w:rPr>
          <w:rFonts w:ascii="新宋体" w:eastAsia="新宋体" w:hAnsi="新宋体" w:hint="eastAsia"/>
          <w:szCs w:val="21"/>
        </w:rPr>
        <w:t>有下列行为之一者，以考试作弊论处，给予记过处分，成绩记“0”分：</w:t>
      </w:r>
    </w:p>
    <w:p w:rsidR="00EB44DE" w:rsidRPr="00B144E1" w:rsidRDefault="007F344A" w:rsidP="007F344A">
      <w:pPr>
        <w:adjustRightInd w:val="0"/>
        <w:snapToGrid w:val="0"/>
        <w:ind w:left="840"/>
        <w:textAlignment w:val="baseline"/>
        <w:rPr>
          <w:rFonts w:ascii="新宋体" w:eastAsia="新宋体" w:hAnsi="新宋体" w:hint="eastAsia"/>
          <w:szCs w:val="21"/>
        </w:rPr>
      </w:pPr>
      <w:r>
        <w:rPr>
          <w:rFonts w:ascii="新宋体" w:eastAsia="新宋体" w:hAnsi="新宋体" w:hint="eastAsia"/>
          <w:szCs w:val="21"/>
        </w:rPr>
        <w:t>（1）</w:t>
      </w:r>
      <w:r w:rsidR="00EB44DE" w:rsidRPr="00B144E1">
        <w:rPr>
          <w:rFonts w:ascii="新宋体" w:eastAsia="新宋体" w:hAnsi="新宋体" w:hint="eastAsia"/>
          <w:szCs w:val="21"/>
        </w:rPr>
        <w:t>课桌上或课桌内放有与考试内容有关的书、纸或其他物品的；</w:t>
      </w:r>
      <w:r>
        <w:rPr>
          <w:rFonts w:ascii="新宋体" w:eastAsia="新宋体" w:hAnsi="新宋体" w:hint="eastAsia"/>
          <w:szCs w:val="21"/>
        </w:rPr>
        <w:t>（2）</w:t>
      </w:r>
      <w:r w:rsidR="00EB44DE" w:rsidRPr="00B144E1">
        <w:rPr>
          <w:rFonts w:ascii="新宋体" w:eastAsia="新宋体" w:hAnsi="新宋体" w:hint="eastAsia"/>
          <w:szCs w:val="21"/>
        </w:rPr>
        <w:t>身上或其他物品上写有与考试有关内容的；</w:t>
      </w:r>
      <w:r>
        <w:rPr>
          <w:rFonts w:ascii="新宋体" w:eastAsia="新宋体" w:hAnsi="新宋体" w:hint="eastAsia"/>
          <w:szCs w:val="21"/>
        </w:rPr>
        <w:t>（3）</w:t>
      </w:r>
      <w:r w:rsidR="00EB44DE" w:rsidRPr="00B144E1">
        <w:rPr>
          <w:rFonts w:ascii="新宋体" w:eastAsia="新宋体" w:hAnsi="新宋体" w:hint="eastAsia"/>
          <w:szCs w:val="21"/>
        </w:rPr>
        <w:t>传递字条的；</w:t>
      </w:r>
      <w:r>
        <w:rPr>
          <w:rFonts w:ascii="新宋体" w:eastAsia="新宋体" w:hAnsi="新宋体" w:hint="eastAsia"/>
          <w:szCs w:val="21"/>
        </w:rPr>
        <w:t>（4）</w:t>
      </w:r>
      <w:r w:rsidR="00EB44DE" w:rsidRPr="00B144E1">
        <w:rPr>
          <w:rFonts w:ascii="新宋体" w:eastAsia="新宋体" w:hAnsi="新宋体" w:hint="eastAsia"/>
          <w:szCs w:val="21"/>
        </w:rPr>
        <w:t>在考试中旁窥、交头接耳、互打暗号或手势的；</w:t>
      </w:r>
      <w:r>
        <w:rPr>
          <w:rFonts w:ascii="新宋体" w:eastAsia="新宋体" w:hAnsi="新宋体" w:hint="eastAsia"/>
          <w:szCs w:val="21"/>
        </w:rPr>
        <w:t>（5）</w:t>
      </w:r>
      <w:r w:rsidR="00EB44DE" w:rsidRPr="00B144E1">
        <w:rPr>
          <w:rFonts w:ascii="新宋体" w:eastAsia="新宋体" w:hAnsi="新宋体" w:hint="eastAsia"/>
          <w:szCs w:val="21"/>
        </w:rPr>
        <w:t xml:space="preserve"> 其他相当的行为。</w:t>
      </w:r>
    </w:p>
    <w:p w:rsidR="00EB44DE" w:rsidRPr="00B144E1" w:rsidRDefault="00EB44DE">
      <w:pPr>
        <w:adjustRightInd w:val="0"/>
        <w:snapToGrid w:val="0"/>
        <w:ind w:firstLine="420"/>
        <w:rPr>
          <w:rFonts w:ascii="新宋体" w:eastAsia="新宋体" w:hAnsi="新宋体" w:hint="eastAsia"/>
          <w:szCs w:val="21"/>
        </w:rPr>
      </w:pPr>
      <w:r w:rsidRPr="00B144E1">
        <w:rPr>
          <w:rFonts w:ascii="新宋体" w:eastAsia="新宋体" w:hAnsi="新宋体" w:hint="eastAsia"/>
          <w:szCs w:val="21"/>
        </w:rPr>
        <w:t>4、有下列行为之一者，以考试作弊论处，给予留校察看处分，成绩记“</w:t>
      </w:r>
      <w:smartTag w:uri="urn:schemas-microsoft-com:office:smarttags" w:element="chmetcnv">
        <w:smartTagPr>
          <w:attr w:name="TCSC" w:val="0"/>
          <w:attr w:name="NumberType" w:val="1"/>
          <w:attr w:name="Negative" w:val="False"/>
          <w:attr w:name="HasSpace" w:val="False"/>
          <w:attr w:name="SourceValue" w:val="0"/>
          <w:attr w:name="UnitName" w:val="”"/>
        </w:smartTagPr>
        <w:r w:rsidRPr="00B144E1">
          <w:rPr>
            <w:rFonts w:ascii="新宋体" w:eastAsia="新宋体" w:hAnsi="新宋体" w:hint="eastAsia"/>
            <w:szCs w:val="21"/>
          </w:rPr>
          <w:t>0”</w:t>
        </w:r>
      </w:smartTag>
      <w:r w:rsidRPr="00B144E1">
        <w:rPr>
          <w:rFonts w:ascii="新宋体" w:eastAsia="新宋体" w:hAnsi="新宋体" w:hint="eastAsia"/>
          <w:szCs w:val="21"/>
        </w:rPr>
        <w:t>分：</w:t>
      </w:r>
    </w:p>
    <w:p w:rsidR="00EB44DE" w:rsidRPr="00B144E1" w:rsidRDefault="007F344A" w:rsidP="006716F5">
      <w:pPr>
        <w:adjustRightInd w:val="0"/>
        <w:snapToGrid w:val="0"/>
        <w:ind w:left="856"/>
        <w:jc w:val="left"/>
        <w:rPr>
          <w:rFonts w:ascii="新宋体" w:eastAsia="新宋体" w:hAnsi="新宋体" w:hint="eastAsia"/>
          <w:szCs w:val="21"/>
        </w:rPr>
      </w:pPr>
      <w:r>
        <w:rPr>
          <w:rFonts w:ascii="新宋体" w:eastAsia="新宋体" w:hAnsi="新宋体" w:hint="eastAsia"/>
          <w:szCs w:val="21"/>
        </w:rPr>
        <w:t>（1）</w:t>
      </w:r>
      <w:r w:rsidR="00EB44DE" w:rsidRPr="00B144E1">
        <w:rPr>
          <w:rFonts w:ascii="新宋体" w:eastAsia="新宋体" w:hAnsi="新宋体" w:hint="eastAsia"/>
          <w:szCs w:val="21"/>
        </w:rPr>
        <w:t>偷看书籍、笔记、字条或别人试卷的；</w:t>
      </w:r>
      <w:r>
        <w:rPr>
          <w:rFonts w:ascii="新宋体" w:eastAsia="新宋体" w:hAnsi="新宋体" w:hint="eastAsia"/>
          <w:szCs w:val="21"/>
        </w:rPr>
        <w:t>（2）</w:t>
      </w:r>
      <w:r w:rsidR="00EB44DE" w:rsidRPr="00B144E1">
        <w:rPr>
          <w:rFonts w:ascii="新宋体" w:eastAsia="新宋体" w:hAnsi="新宋体" w:hint="eastAsia"/>
          <w:szCs w:val="21"/>
        </w:rPr>
        <w:t>传递或接受考卷、草稿纸等的；</w:t>
      </w:r>
      <w:r>
        <w:rPr>
          <w:rFonts w:ascii="新宋体" w:eastAsia="新宋体" w:hAnsi="新宋体" w:hint="eastAsia"/>
          <w:szCs w:val="21"/>
        </w:rPr>
        <w:t>（3）</w:t>
      </w:r>
      <w:r w:rsidR="00EB44DE" w:rsidRPr="00B144E1">
        <w:rPr>
          <w:rFonts w:ascii="新宋体" w:eastAsia="新宋体" w:hAnsi="新宋体" w:hint="eastAsia"/>
          <w:szCs w:val="21"/>
        </w:rPr>
        <w:t>交卷时互相核对或涂改答案的；</w:t>
      </w:r>
      <w:r w:rsidR="006716F5">
        <w:rPr>
          <w:rFonts w:ascii="新宋体" w:eastAsia="新宋体" w:hAnsi="新宋体" w:hint="eastAsia"/>
          <w:szCs w:val="21"/>
        </w:rPr>
        <w:t>（4）</w:t>
      </w:r>
      <w:r w:rsidR="00EB44DE" w:rsidRPr="00B144E1">
        <w:rPr>
          <w:rFonts w:ascii="新宋体" w:eastAsia="新宋体" w:hAnsi="新宋体" w:hint="eastAsia"/>
          <w:szCs w:val="21"/>
        </w:rPr>
        <w:t>使用禁止的手机、电子词典、MP3等通信或电子工具的；</w:t>
      </w:r>
      <w:r w:rsidR="006716F5">
        <w:rPr>
          <w:rFonts w:ascii="新宋体" w:eastAsia="新宋体" w:hAnsi="新宋体" w:hint="eastAsia"/>
          <w:szCs w:val="21"/>
        </w:rPr>
        <w:t>（5）</w:t>
      </w:r>
      <w:r w:rsidR="00EB44DE" w:rsidRPr="00B144E1">
        <w:rPr>
          <w:rFonts w:ascii="新宋体" w:eastAsia="新宋体" w:hAnsi="新宋体" w:hint="eastAsia"/>
          <w:szCs w:val="21"/>
        </w:rPr>
        <w:t>故意损坏试卷、答案等考试材料的；</w:t>
      </w:r>
      <w:r w:rsidR="006716F5">
        <w:rPr>
          <w:rFonts w:ascii="新宋体" w:eastAsia="新宋体" w:hAnsi="新宋体" w:hint="eastAsia"/>
          <w:szCs w:val="21"/>
        </w:rPr>
        <w:t>（6）</w:t>
      </w:r>
      <w:r w:rsidR="00EB44DE" w:rsidRPr="00B144E1">
        <w:rPr>
          <w:rFonts w:ascii="新宋体" w:eastAsia="新宋体" w:hAnsi="新宋体" w:hint="eastAsia"/>
          <w:szCs w:val="21"/>
        </w:rPr>
        <w:t>抢夺、窃取他人试卷、答卷或强迫他人为自己抄袭提供方便的；</w:t>
      </w:r>
      <w:r w:rsidR="006716F5">
        <w:rPr>
          <w:rFonts w:ascii="新宋体" w:eastAsia="新宋体" w:hAnsi="新宋体" w:hint="eastAsia"/>
          <w:szCs w:val="21"/>
        </w:rPr>
        <w:t>（7）</w:t>
      </w:r>
      <w:r w:rsidR="00EB44DE" w:rsidRPr="00B144E1">
        <w:rPr>
          <w:rFonts w:ascii="新宋体" w:eastAsia="新宋体" w:hAnsi="新宋体" w:hint="eastAsia"/>
          <w:szCs w:val="21"/>
        </w:rPr>
        <w:t>抄袭或协助他人抄袭试题答案等与考试内容相关的资料的；</w:t>
      </w:r>
      <w:r w:rsidR="006716F5">
        <w:rPr>
          <w:rFonts w:ascii="新宋体" w:eastAsia="新宋体" w:hAnsi="新宋体" w:hint="eastAsia"/>
          <w:szCs w:val="21"/>
        </w:rPr>
        <w:t>（8）</w:t>
      </w:r>
      <w:r w:rsidR="00EB44DE" w:rsidRPr="00B144E1">
        <w:rPr>
          <w:rFonts w:ascii="新宋体" w:eastAsia="新宋体" w:hAnsi="新宋体" w:hint="eastAsia"/>
          <w:szCs w:val="21"/>
        </w:rPr>
        <w:t>同一科目同一考场有两份以上（含两份）答卷答案雷同的；</w:t>
      </w:r>
      <w:r w:rsidR="006716F5">
        <w:rPr>
          <w:rFonts w:ascii="新宋体" w:eastAsia="新宋体" w:hAnsi="新宋体" w:hint="eastAsia"/>
          <w:szCs w:val="21"/>
        </w:rPr>
        <w:t>（9）</w:t>
      </w:r>
      <w:r w:rsidR="00EB44DE" w:rsidRPr="00B144E1">
        <w:rPr>
          <w:rFonts w:ascii="新宋体" w:eastAsia="新宋体" w:hAnsi="新宋体" w:hint="eastAsia"/>
          <w:szCs w:val="21"/>
        </w:rPr>
        <w:t>其他相当的行为。</w:t>
      </w:r>
    </w:p>
    <w:p w:rsidR="00EB44DE" w:rsidRPr="00B144E1" w:rsidRDefault="00EB44DE">
      <w:pPr>
        <w:adjustRightInd w:val="0"/>
        <w:snapToGrid w:val="0"/>
        <w:ind w:firstLine="420"/>
        <w:rPr>
          <w:rFonts w:ascii="新宋体" w:eastAsia="新宋体" w:hAnsi="新宋体" w:hint="eastAsia"/>
          <w:szCs w:val="21"/>
        </w:rPr>
      </w:pPr>
      <w:r w:rsidRPr="00B144E1">
        <w:rPr>
          <w:rFonts w:ascii="新宋体" w:eastAsia="新宋体" w:hAnsi="新宋体" w:hint="eastAsia"/>
          <w:szCs w:val="21"/>
        </w:rPr>
        <w:t>5、有下列行为之一者，以考试作弊论处，给予开除学籍处分，成绩记“</w:t>
      </w:r>
      <w:smartTag w:uri="urn:schemas-microsoft-com:office:smarttags" w:element="chmetcnv">
        <w:smartTagPr>
          <w:attr w:name="TCSC" w:val="0"/>
          <w:attr w:name="NumberType" w:val="1"/>
          <w:attr w:name="Negative" w:val="False"/>
          <w:attr w:name="HasSpace" w:val="False"/>
          <w:attr w:name="SourceValue" w:val="0"/>
          <w:attr w:name="UnitName" w:val="”"/>
        </w:smartTagPr>
        <w:r w:rsidRPr="00B144E1">
          <w:rPr>
            <w:rFonts w:ascii="新宋体" w:eastAsia="新宋体" w:hAnsi="新宋体" w:hint="eastAsia"/>
            <w:szCs w:val="21"/>
          </w:rPr>
          <w:t>0”</w:t>
        </w:r>
      </w:smartTag>
      <w:r w:rsidRPr="00B144E1">
        <w:rPr>
          <w:rFonts w:ascii="新宋体" w:eastAsia="新宋体" w:hAnsi="新宋体" w:hint="eastAsia"/>
          <w:szCs w:val="21"/>
        </w:rPr>
        <w:t>分：</w:t>
      </w:r>
    </w:p>
    <w:p w:rsidR="00EB44DE" w:rsidRPr="00B144E1" w:rsidRDefault="006716F5" w:rsidP="006716F5">
      <w:pPr>
        <w:adjustRightInd w:val="0"/>
        <w:snapToGrid w:val="0"/>
        <w:ind w:left="840"/>
        <w:textAlignment w:val="baseline"/>
        <w:rPr>
          <w:rFonts w:ascii="新宋体" w:eastAsia="新宋体" w:hAnsi="新宋体" w:hint="eastAsia"/>
          <w:szCs w:val="21"/>
        </w:rPr>
      </w:pPr>
      <w:r>
        <w:rPr>
          <w:rFonts w:ascii="新宋体" w:eastAsia="新宋体" w:hAnsi="新宋体" w:hint="eastAsia"/>
          <w:szCs w:val="21"/>
        </w:rPr>
        <w:t>（1）</w:t>
      </w:r>
      <w:r w:rsidR="00EB44DE" w:rsidRPr="00B144E1">
        <w:rPr>
          <w:rFonts w:ascii="新宋体" w:eastAsia="新宋体" w:hAnsi="新宋体" w:hint="eastAsia"/>
          <w:szCs w:val="21"/>
        </w:rPr>
        <w:t>由他人代替考试、替他人参加考试；</w:t>
      </w:r>
      <w:r>
        <w:rPr>
          <w:rFonts w:ascii="新宋体" w:eastAsia="新宋体" w:hAnsi="新宋体" w:hint="eastAsia"/>
          <w:szCs w:val="21"/>
        </w:rPr>
        <w:t>（2）</w:t>
      </w:r>
      <w:r w:rsidR="00EB44DE" w:rsidRPr="00B144E1">
        <w:rPr>
          <w:rFonts w:ascii="新宋体" w:eastAsia="新宋体" w:hAnsi="新宋体" w:hint="eastAsia"/>
          <w:szCs w:val="21"/>
        </w:rPr>
        <w:t>组织作弊的；</w:t>
      </w:r>
      <w:r>
        <w:rPr>
          <w:rFonts w:ascii="新宋体" w:eastAsia="新宋体" w:hAnsi="新宋体" w:hint="eastAsia"/>
          <w:szCs w:val="21"/>
        </w:rPr>
        <w:t>（3）</w:t>
      </w:r>
      <w:r w:rsidR="00EB44DE" w:rsidRPr="00B144E1">
        <w:rPr>
          <w:rFonts w:ascii="新宋体" w:eastAsia="新宋体" w:hAnsi="新宋体" w:hint="eastAsia"/>
          <w:szCs w:val="21"/>
        </w:rPr>
        <w:t>窃取试卷的；</w:t>
      </w:r>
      <w:r>
        <w:rPr>
          <w:rFonts w:ascii="新宋体" w:eastAsia="新宋体" w:hAnsi="新宋体" w:hint="eastAsia"/>
          <w:szCs w:val="21"/>
        </w:rPr>
        <w:t>（4）</w:t>
      </w:r>
      <w:r w:rsidR="00EB44DE" w:rsidRPr="00B144E1">
        <w:rPr>
          <w:rFonts w:ascii="新宋体" w:eastAsia="新宋体" w:hAnsi="新宋体" w:hint="eastAsia"/>
          <w:szCs w:val="21"/>
        </w:rPr>
        <w:t>其他作弊行为严重的。</w:t>
      </w:r>
    </w:p>
    <w:p w:rsidR="00EB44DE" w:rsidRDefault="00EB44DE">
      <w:pPr>
        <w:adjustRightInd w:val="0"/>
        <w:snapToGrid w:val="0"/>
        <w:ind w:firstLineChars="200" w:firstLine="420"/>
        <w:rPr>
          <w:rFonts w:hint="eastAsia"/>
          <w:szCs w:val="21"/>
        </w:rPr>
      </w:pPr>
    </w:p>
    <w:p w:rsidR="00EB5B61" w:rsidRPr="00CD1C93" w:rsidRDefault="00B509F3" w:rsidP="00EB5B61">
      <w:pPr>
        <w:spacing w:line="360" w:lineRule="auto"/>
        <w:jc w:val="center"/>
        <w:rPr>
          <w:rFonts w:hint="eastAsia"/>
          <w:b/>
          <w:sz w:val="18"/>
          <w:szCs w:val="18"/>
        </w:rPr>
      </w:pPr>
      <w:r>
        <w:rPr>
          <w:rFonts w:hint="eastAsia"/>
          <w:b/>
          <w:sz w:val="24"/>
        </w:rPr>
        <w:lastRenderedPageBreak/>
        <w:t xml:space="preserve">                    </w:t>
      </w:r>
      <w:r w:rsidR="00EB5B61" w:rsidRPr="00CD1C93">
        <w:rPr>
          <w:rFonts w:hint="eastAsia"/>
          <w:b/>
          <w:sz w:val="24"/>
        </w:rPr>
        <w:t>考试期间学生如厕登记表</w:t>
      </w:r>
      <w:r w:rsidR="00616ED7" w:rsidRPr="00CD1C93">
        <w:rPr>
          <w:rFonts w:hint="eastAsia"/>
          <w:b/>
          <w:sz w:val="18"/>
          <w:szCs w:val="18"/>
        </w:rPr>
        <w:t>（请监考老师考前跟学生说明并如实记录）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410"/>
        <w:gridCol w:w="1527"/>
        <w:gridCol w:w="1527"/>
        <w:gridCol w:w="1527"/>
        <w:gridCol w:w="1527"/>
        <w:gridCol w:w="1519"/>
      </w:tblGrid>
      <w:tr w:rsidR="00EB5B61" w:rsidRPr="007D4DCB" w:rsidTr="00435241">
        <w:tc>
          <w:tcPr>
            <w:tcW w:w="414" w:type="pct"/>
          </w:tcPr>
          <w:p w:rsidR="00EB5B61" w:rsidRPr="007D4DCB" w:rsidRDefault="00EB5B61" w:rsidP="00601E62">
            <w:pPr>
              <w:jc w:val="center"/>
              <w:rPr>
                <w:b/>
                <w:sz w:val="24"/>
              </w:rPr>
            </w:pPr>
            <w:r w:rsidRPr="007D4DCB">
              <w:rPr>
                <w:rFonts w:hint="eastAsia"/>
                <w:b/>
                <w:sz w:val="24"/>
              </w:rPr>
              <w:t>序号</w:t>
            </w:r>
          </w:p>
        </w:tc>
        <w:tc>
          <w:tcPr>
            <w:tcW w:w="715" w:type="pct"/>
          </w:tcPr>
          <w:p w:rsidR="00EB5B61" w:rsidRPr="007D4DCB" w:rsidRDefault="00EB5B61" w:rsidP="00601E62">
            <w:pPr>
              <w:jc w:val="center"/>
              <w:rPr>
                <w:b/>
                <w:sz w:val="24"/>
              </w:rPr>
            </w:pPr>
            <w:r w:rsidRPr="007D4DCB">
              <w:rPr>
                <w:rFonts w:hint="eastAsia"/>
                <w:b/>
                <w:sz w:val="24"/>
              </w:rPr>
              <w:t>姓名</w:t>
            </w:r>
          </w:p>
        </w:tc>
        <w:tc>
          <w:tcPr>
            <w:tcW w:w="775" w:type="pct"/>
          </w:tcPr>
          <w:p w:rsidR="00EB5B61" w:rsidRPr="007D4DCB" w:rsidRDefault="00EB5B61" w:rsidP="00601E62">
            <w:pPr>
              <w:jc w:val="center"/>
              <w:rPr>
                <w:b/>
                <w:sz w:val="24"/>
              </w:rPr>
            </w:pPr>
            <w:r w:rsidRPr="007D4DCB">
              <w:rPr>
                <w:rFonts w:hint="eastAsia"/>
                <w:b/>
                <w:sz w:val="24"/>
              </w:rPr>
              <w:t>学号</w:t>
            </w:r>
          </w:p>
        </w:tc>
        <w:tc>
          <w:tcPr>
            <w:tcW w:w="775" w:type="pct"/>
          </w:tcPr>
          <w:p w:rsidR="00EB5B61" w:rsidRPr="007D4DCB" w:rsidRDefault="00EB5B61" w:rsidP="00601E62">
            <w:pPr>
              <w:jc w:val="center"/>
              <w:rPr>
                <w:b/>
                <w:sz w:val="24"/>
              </w:rPr>
            </w:pPr>
            <w:r w:rsidRPr="007D4DCB">
              <w:rPr>
                <w:rFonts w:hint="eastAsia"/>
                <w:b/>
                <w:sz w:val="24"/>
              </w:rPr>
              <w:t>班级</w:t>
            </w:r>
          </w:p>
        </w:tc>
        <w:tc>
          <w:tcPr>
            <w:tcW w:w="775" w:type="pct"/>
          </w:tcPr>
          <w:p w:rsidR="00EB5B61" w:rsidRPr="007D4DCB" w:rsidRDefault="00EB5B61" w:rsidP="00601E62">
            <w:pPr>
              <w:jc w:val="center"/>
              <w:rPr>
                <w:b/>
                <w:sz w:val="24"/>
              </w:rPr>
            </w:pPr>
            <w:r w:rsidRPr="007D4DCB">
              <w:rPr>
                <w:rFonts w:hint="eastAsia"/>
                <w:b/>
                <w:sz w:val="24"/>
              </w:rPr>
              <w:t>离开时间</w:t>
            </w:r>
          </w:p>
        </w:tc>
        <w:tc>
          <w:tcPr>
            <w:tcW w:w="775" w:type="pct"/>
          </w:tcPr>
          <w:p w:rsidR="00EB5B61" w:rsidRPr="007D4DCB" w:rsidRDefault="00EB5B61" w:rsidP="00601E62">
            <w:pPr>
              <w:jc w:val="center"/>
              <w:rPr>
                <w:rFonts w:hint="eastAsia"/>
                <w:b/>
                <w:sz w:val="24"/>
              </w:rPr>
            </w:pPr>
            <w:r w:rsidRPr="007D4DCB">
              <w:rPr>
                <w:rFonts w:hint="eastAsia"/>
                <w:b/>
                <w:sz w:val="24"/>
              </w:rPr>
              <w:t>返回时间</w:t>
            </w:r>
          </w:p>
        </w:tc>
        <w:tc>
          <w:tcPr>
            <w:tcW w:w="772" w:type="pct"/>
          </w:tcPr>
          <w:p w:rsidR="00EB5B61" w:rsidRPr="007D4DCB" w:rsidRDefault="00EB5B61" w:rsidP="00601E62">
            <w:pPr>
              <w:jc w:val="center"/>
              <w:rPr>
                <w:rFonts w:hint="eastAsia"/>
                <w:b/>
                <w:sz w:val="24"/>
              </w:rPr>
            </w:pPr>
            <w:r w:rsidRPr="007D4DCB">
              <w:rPr>
                <w:rFonts w:hint="eastAsia"/>
                <w:b/>
                <w:sz w:val="24"/>
              </w:rPr>
              <w:t>学生签名</w:t>
            </w:r>
          </w:p>
        </w:tc>
      </w:tr>
      <w:tr w:rsidR="00EB5B61" w:rsidRPr="00022500" w:rsidTr="00435241">
        <w:trPr>
          <w:trHeight w:val="124"/>
        </w:trPr>
        <w:tc>
          <w:tcPr>
            <w:tcW w:w="414" w:type="pct"/>
          </w:tcPr>
          <w:p w:rsidR="00EB5B61" w:rsidRPr="0041558A" w:rsidRDefault="005B6BBB" w:rsidP="005B6BBB">
            <w:pPr>
              <w:pStyle w:val="a6"/>
              <w:spacing w:line="240" w:lineRule="auto"/>
              <w:ind w:firstLineChars="0" w:firstLine="0"/>
              <w:jc w:val="center"/>
              <w:rPr>
                <w:rFonts w:hint="eastAsia"/>
                <w:szCs w:val="21"/>
              </w:rPr>
            </w:pPr>
            <w:r>
              <w:rPr>
                <w:rFonts w:hint="eastAsia"/>
                <w:szCs w:val="21"/>
              </w:rPr>
              <w:t>1</w:t>
            </w:r>
          </w:p>
        </w:tc>
        <w:tc>
          <w:tcPr>
            <w:tcW w:w="715" w:type="pct"/>
          </w:tcPr>
          <w:p w:rsidR="00EB5B61" w:rsidRPr="0041558A" w:rsidRDefault="00EB5B61" w:rsidP="00601E62">
            <w:pPr>
              <w:jc w:val="center"/>
              <w:rPr>
                <w:rFonts w:hint="eastAsia"/>
                <w:szCs w:val="21"/>
              </w:rPr>
            </w:pPr>
          </w:p>
        </w:tc>
        <w:tc>
          <w:tcPr>
            <w:tcW w:w="775" w:type="pct"/>
          </w:tcPr>
          <w:p w:rsidR="00EB5B61" w:rsidRPr="0041558A" w:rsidRDefault="00EB5B61" w:rsidP="00601E62">
            <w:pPr>
              <w:jc w:val="center"/>
              <w:rPr>
                <w:rFonts w:hint="eastAsia"/>
                <w:szCs w:val="21"/>
              </w:rPr>
            </w:pPr>
          </w:p>
        </w:tc>
        <w:tc>
          <w:tcPr>
            <w:tcW w:w="775" w:type="pct"/>
          </w:tcPr>
          <w:p w:rsidR="00EB5B61" w:rsidRPr="0041558A" w:rsidRDefault="00EB5B61" w:rsidP="00601E62">
            <w:pPr>
              <w:jc w:val="center"/>
              <w:rPr>
                <w:rFonts w:hint="eastAsia"/>
                <w:szCs w:val="21"/>
              </w:rPr>
            </w:pPr>
          </w:p>
        </w:tc>
        <w:tc>
          <w:tcPr>
            <w:tcW w:w="775" w:type="pct"/>
          </w:tcPr>
          <w:p w:rsidR="00EB5B61" w:rsidRPr="0041558A" w:rsidRDefault="00EB5B61" w:rsidP="00601E62">
            <w:pPr>
              <w:jc w:val="center"/>
              <w:rPr>
                <w:rFonts w:hint="eastAsia"/>
                <w:szCs w:val="21"/>
              </w:rPr>
            </w:pPr>
          </w:p>
        </w:tc>
        <w:tc>
          <w:tcPr>
            <w:tcW w:w="775" w:type="pct"/>
          </w:tcPr>
          <w:p w:rsidR="00EB5B61" w:rsidRPr="0041558A" w:rsidRDefault="00EB5B61" w:rsidP="00601E62">
            <w:pPr>
              <w:jc w:val="center"/>
              <w:rPr>
                <w:rFonts w:hint="eastAsia"/>
                <w:szCs w:val="21"/>
              </w:rPr>
            </w:pPr>
          </w:p>
        </w:tc>
        <w:tc>
          <w:tcPr>
            <w:tcW w:w="772" w:type="pct"/>
          </w:tcPr>
          <w:p w:rsidR="00EB5B61" w:rsidRPr="0041558A" w:rsidRDefault="00EB5B61" w:rsidP="00601E62">
            <w:pPr>
              <w:jc w:val="center"/>
              <w:rPr>
                <w:rFonts w:hint="eastAsia"/>
                <w:szCs w:val="21"/>
              </w:rPr>
            </w:pPr>
          </w:p>
        </w:tc>
      </w:tr>
      <w:tr w:rsidR="0041558A" w:rsidRPr="00022500" w:rsidTr="00435241">
        <w:tc>
          <w:tcPr>
            <w:tcW w:w="414" w:type="pct"/>
          </w:tcPr>
          <w:p w:rsidR="0041558A" w:rsidRPr="0041558A" w:rsidRDefault="005B6BBB" w:rsidP="005B6BBB">
            <w:pPr>
              <w:pStyle w:val="a6"/>
              <w:spacing w:line="240" w:lineRule="auto"/>
              <w:ind w:firstLineChars="0" w:firstLine="0"/>
              <w:jc w:val="center"/>
              <w:rPr>
                <w:rFonts w:hint="eastAsia"/>
                <w:szCs w:val="21"/>
              </w:rPr>
            </w:pPr>
            <w:r>
              <w:rPr>
                <w:rFonts w:hint="eastAsia"/>
                <w:szCs w:val="21"/>
              </w:rPr>
              <w:t>2</w:t>
            </w:r>
          </w:p>
        </w:tc>
        <w:tc>
          <w:tcPr>
            <w:tcW w:w="71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2" w:type="pct"/>
          </w:tcPr>
          <w:p w:rsidR="0041558A" w:rsidRPr="0041558A" w:rsidRDefault="0041558A" w:rsidP="00601E62">
            <w:pPr>
              <w:jc w:val="center"/>
              <w:rPr>
                <w:rFonts w:hint="eastAsia"/>
                <w:szCs w:val="21"/>
              </w:rPr>
            </w:pPr>
          </w:p>
        </w:tc>
      </w:tr>
      <w:tr w:rsidR="0041558A" w:rsidRPr="00022500" w:rsidTr="00435241">
        <w:tc>
          <w:tcPr>
            <w:tcW w:w="414" w:type="pct"/>
          </w:tcPr>
          <w:p w:rsidR="0041558A" w:rsidRPr="0041558A" w:rsidRDefault="005B6BBB" w:rsidP="005B6BBB">
            <w:pPr>
              <w:pStyle w:val="a6"/>
              <w:spacing w:line="240" w:lineRule="auto"/>
              <w:ind w:firstLineChars="0" w:firstLine="0"/>
              <w:jc w:val="center"/>
              <w:rPr>
                <w:rFonts w:hint="eastAsia"/>
                <w:szCs w:val="21"/>
              </w:rPr>
            </w:pPr>
            <w:r>
              <w:rPr>
                <w:rFonts w:hint="eastAsia"/>
                <w:szCs w:val="21"/>
              </w:rPr>
              <w:t>3</w:t>
            </w:r>
          </w:p>
        </w:tc>
        <w:tc>
          <w:tcPr>
            <w:tcW w:w="71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2" w:type="pct"/>
          </w:tcPr>
          <w:p w:rsidR="0041558A" w:rsidRPr="0041558A" w:rsidRDefault="0041558A" w:rsidP="00601E62">
            <w:pPr>
              <w:jc w:val="center"/>
              <w:rPr>
                <w:rFonts w:hint="eastAsia"/>
                <w:szCs w:val="21"/>
              </w:rPr>
            </w:pPr>
          </w:p>
        </w:tc>
      </w:tr>
      <w:tr w:rsidR="0041558A" w:rsidRPr="00022500" w:rsidTr="00435241">
        <w:tc>
          <w:tcPr>
            <w:tcW w:w="414" w:type="pct"/>
          </w:tcPr>
          <w:p w:rsidR="0041558A" w:rsidRPr="0041558A" w:rsidRDefault="005B6BBB" w:rsidP="005B6BBB">
            <w:pPr>
              <w:pStyle w:val="a6"/>
              <w:spacing w:line="240" w:lineRule="auto"/>
              <w:ind w:firstLineChars="0" w:firstLine="0"/>
              <w:jc w:val="center"/>
              <w:rPr>
                <w:rFonts w:hint="eastAsia"/>
                <w:szCs w:val="21"/>
              </w:rPr>
            </w:pPr>
            <w:r>
              <w:rPr>
                <w:rFonts w:hint="eastAsia"/>
                <w:szCs w:val="21"/>
              </w:rPr>
              <w:t>4</w:t>
            </w:r>
          </w:p>
        </w:tc>
        <w:tc>
          <w:tcPr>
            <w:tcW w:w="71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2" w:type="pct"/>
          </w:tcPr>
          <w:p w:rsidR="0041558A" w:rsidRPr="0041558A" w:rsidRDefault="0041558A" w:rsidP="00601E62">
            <w:pPr>
              <w:jc w:val="center"/>
              <w:rPr>
                <w:rFonts w:hint="eastAsia"/>
                <w:szCs w:val="21"/>
              </w:rPr>
            </w:pPr>
          </w:p>
        </w:tc>
      </w:tr>
      <w:tr w:rsidR="00EB5B61" w:rsidRPr="00022500" w:rsidTr="00435241">
        <w:tc>
          <w:tcPr>
            <w:tcW w:w="414" w:type="pct"/>
          </w:tcPr>
          <w:p w:rsidR="00EB5B61" w:rsidRPr="0041558A" w:rsidRDefault="005B6BBB" w:rsidP="005B6BBB">
            <w:pPr>
              <w:pStyle w:val="a6"/>
              <w:spacing w:line="240" w:lineRule="auto"/>
              <w:ind w:firstLineChars="0" w:firstLine="0"/>
              <w:jc w:val="center"/>
              <w:rPr>
                <w:rFonts w:hint="eastAsia"/>
                <w:szCs w:val="21"/>
              </w:rPr>
            </w:pPr>
            <w:r>
              <w:rPr>
                <w:rFonts w:hint="eastAsia"/>
                <w:szCs w:val="21"/>
              </w:rPr>
              <w:t>5</w:t>
            </w:r>
          </w:p>
        </w:tc>
        <w:tc>
          <w:tcPr>
            <w:tcW w:w="715" w:type="pct"/>
          </w:tcPr>
          <w:p w:rsidR="00EB5B61" w:rsidRPr="0041558A" w:rsidRDefault="00EB5B61" w:rsidP="00601E62">
            <w:pPr>
              <w:jc w:val="center"/>
              <w:rPr>
                <w:rFonts w:hint="eastAsia"/>
                <w:szCs w:val="21"/>
              </w:rPr>
            </w:pPr>
          </w:p>
        </w:tc>
        <w:tc>
          <w:tcPr>
            <w:tcW w:w="775" w:type="pct"/>
          </w:tcPr>
          <w:p w:rsidR="00EB5B61" w:rsidRPr="0041558A" w:rsidRDefault="00EB5B61" w:rsidP="00601E62">
            <w:pPr>
              <w:jc w:val="center"/>
              <w:rPr>
                <w:rFonts w:hint="eastAsia"/>
                <w:szCs w:val="21"/>
              </w:rPr>
            </w:pPr>
          </w:p>
        </w:tc>
        <w:tc>
          <w:tcPr>
            <w:tcW w:w="775" w:type="pct"/>
          </w:tcPr>
          <w:p w:rsidR="00EB5B61" w:rsidRPr="0041558A" w:rsidRDefault="00EB5B61" w:rsidP="00601E62">
            <w:pPr>
              <w:jc w:val="center"/>
              <w:rPr>
                <w:rFonts w:hint="eastAsia"/>
                <w:szCs w:val="21"/>
              </w:rPr>
            </w:pPr>
          </w:p>
        </w:tc>
        <w:tc>
          <w:tcPr>
            <w:tcW w:w="775" w:type="pct"/>
          </w:tcPr>
          <w:p w:rsidR="00EB5B61" w:rsidRPr="0041558A" w:rsidRDefault="00EB5B61" w:rsidP="00601E62">
            <w:pPr>
              <w:jc w:val="center"/>
              <w:rPr>
                <w:rFonts w:hint="eastAsia"/>
                <w:szCs w:val="21"/>
              </w:rPr>
            </w:pPr>
          </w:p>
        </w:tc>
        <w:tc>
          <w:tcPr>
            <w:tcW w:w="775" w:type="pct"/>
          </w:tcPr>
          <w:p w:rsidR="00EB5B61" w:rsidRPr="0041558A" w:rsidRDefault="00EB5B61" w:rsidP="00601E62">
            <w:pPr>
              <w:jc w:val="center"/>
              <w:rPr>
                <w:rFonts w:hint="eastAsia"/>
                <w:szCs w:val="21"/>
              </w:rPr>
            </w:pPr>
          </w:p>
        </w:tc>
        <w:tc>
          <w:tcPr>
            <w:tcW w:w="772" w:type="pct"/>
          </w:tcPr>
          <w:p w:rsidR="00EB5B61" w:rsidRPr="0041558A" w:rsidRDefault="00EB5B61" w:rsidP="00601E62">
            <w:pPr>
              <w:jc w:val="center"/>
              <w:rPr>
                <w:rFonts w:hint="eastAsia"/>
                <w:szCs w:val="21"/>
              </w:rPr>
            </w:pPr>
          </w:p>
        </w:tc>
      </w:tr>
      <w:tr w:rsidR="00EB5B61" w:rsidRPr="00022500" w:rsidTr="00435241">
        <w:tc>
          <w:tcPr>
            <w:tcW w:w="414" w:type="pct"/>
          </w:tcPr>
          <w:p w:rsidR="00EB5B61" w:rsidRPr="0041558A" w:rsidRDefault="005B6BBB" w:rsidP="005B6BBB">
            <w:pPr>
              <w:pStyle w:val="a6"/>
              <w:spacing w:line="240" w:lineRule="auto"/>
              <w:ind w:firstLineChars="0" w:firstLine="0"/>
              <w:jc w:val="center"/>
              <w:rPr>
                <w:rFonts w:hint="eastAsia"/>
                <w:szCs w:val="21"/>
              </w:rPr>
            </w:pPr>
            <w:r>
              <w:rPr>
                <w:rFonts w:hint="eastAsia"/>
                <w:szCs w:val="21"/>
              </w:rPr>
              <w:t>6</w:t>
            </w:r>
          </w:p>
        </w:tc>
        <w:tc>
          <w:tcPr>
            <w:tcW w:w="715" w:type="pct"/>
          </w:tcPr>
          <w:p w:rsidR="00EB5B61" w:rsidRPr="0041558A" w:rsidRDefault="00EB5B61" w:rsidP="00601E62">
            <w:pPr>
              <w:jc w:val="center"/>
              <w:rPr>
                <w:rFonts w:hint="eastAsia"/>
                <w:szCs w:val="21"/>
              </w:rPr>
            </w:pPr>
          </w:p>
        </w:tc>
        <w:tc>
          <w:tcPr>
            <w:tcW w:w="775" w:type="pct"/>
          </w:tcPr>
          <w:p w:rsidR="00EB5B61" w:rsidRPr="0041558A" w:rsidRDefault="00EB5B61" w:rsidP="00601E62">
            <w:pPr>
              <w:jc w:val="center"/>
              <w:rPr>
                <w:rFonts w:hint="eastAsia"/>
                <w:szCs w:val="21"/>
              </w:rPr>
            </w:pPr>
          </w:p>
        </w:tc>
        <w:tc>
          <w:tcPr>
            <w:tcW w:w="775" w:type="pct"/>
          </w:tcPr>
          <w:p w:rsidR="00EB5B61" w:rsidRPr="0041558A" w:rsidRDefault="00EB5B61" w:rsidP="00601E62">
            <w:pPr>
              <w:jc w:val="center"/>
              <w:rPr>
                <w:rFonts w:hint="eastAsia"/>
                <w:szCs w:val="21"/>
              </w:rPr>
            </w:pPr>
          </w:p>
        </w:tc>
        <w:tc>
          <w:tcPr>
            <w:tcW w:w="775" w:type="pct"/>
          </w:tcPr>
          <w:p w:rsidR="00EB5B61" w:rsidRPr="0041558A" w:rsidRDefault="00EB5B61" w:rsidP="00601E62">
            <w:pPr>
              <w:jc w:val="center"/>
              <w:rPr>
                <w:rFonts w:hint="eastAsia"/>
                <w:szCs w:val="21"/>
              </w:rPr>
            </w:pPr>
          </w:p>
        </w:tc>
        <w:tc>
          <w:tcPr>
            <w:tcW w:w="775" w:type="pct"/>
          </w:tcPr>
          <w:p w:rsidR="00EB5B61" w:rsidRPr="0041558A" w:rsidRDefault="00EB5B61" w:rsidP="00601E62">
            <w:pPr>
              <w:jc w:val="center"/>
              <w:rPr>
                <w:rFonts w:hint="eastAsia"/>
                <w:szCs w:val="21"/>
              </w:rPr>
            </w:pPr>
          </w:p>
        </w:tc>
        <w:tc>
          <w:tcPr>
            <w:tcW w:w="772" w:type="pct"/>
          </w:tcPr>
          <w:p w:rsidR="00EB5B61" w:rsidRPr="0041558A" w:rsidRDefault="00EB5B61" w:rsidP="00601E62">
            <w:pPr>
              <w:jc w:val="center"/>
              <w:rPr>
                <w:rFonts w:hint="eastAsia"/>
                <w:szCs w:val="21"/>
              </w:rPr>
            </w:pPr>
          </w:p>
        </w:tc>
      </w:tr>
      <w:tr w:rsidR="00435241" w:rsidRPr="00022500" w:rsidTr="00435241">
        <w:tc>
          <w:tcPr>
            <w:tcW w:w="414" w:type="pct"/>
          </w:tcPr>
          <w:p w:rsidR="00435241" w:rsidRPr="0041558A" w:rsidRDefault="00435241" w:rsidP="007A0818">
            <w:pPr>
              <w:pStyle w:val="a6"/>
              <w:spacing w:line="240" w:lineRule="auto"/>
              <w:ind w:firstLineChars="0" w:firstLine="0"/>
              <w:jc w:val="center"/>
              <w:rPr>
                <w:rFonts w:hint="eastAsia"/>
                <w:szCs w:val="21"/>
              </w:rPr>
            </w:pPr>
            <w:r>
              <w:rPr>
                <w:rFonts w:hint="eastAsia"/>
                <w:szCs w:val="21"/>
              </w:rPr>
              <w:t>7</w:t>
            </w:r>
          </w:p>
        </w:tc>
        <w:tc>
          <w:tcPr>
            <w:tcW w:w="715" w:type="pct"/>
          </w:tcPr>
          <w:p w:rsidR="00435241" w:rsidRPr="0041558A" w:rsidRDefault="00435241" w:rsidP="00601E62">
            <w:pPr>
              <w:jc w:val="center"/>
              <w:rPr>
                <w:rFonts w:hint="eastAsia"/>
                <w:szCs w:val="21"/>
              </w:rPr>
            </w:pPr>
          </w:p>
        </w:tc>
        <w:tc>
          <w:tcPr>
            <w:tcW w:w="775" w:type="pct"/>
          </w:tcPr>
          <w:p w:rsidR="00435241" w:rsidRPr="0041558A" w:rsidRDefault="00435241" w:rsidP="00601E62">
            <w:pPr>
              <w:jc w:val="center"/>
              <w:rPr>
                <w:rFonts w:hint="eastAsia"/>
                <w:szCs w:val="21"/>
              </w:rPr>
            </w:pPr>
          </w:p>
        </w:tc>
        <w:tc>
          <w:tcPr>
            <w:tcW w:w="775" w:type="pct"/>
          </w:tcPr>
          <w:p w:rsidR="00435241" w:rsidRPr="0041558A" w:rsidRDefault="00435241" w:rsidP="00601E62">
            <w:pPr>
              <w:jc w:val="center"/>
              <w:rPr>
                <w:rFonts w:hint="eastAsia"/>
                <w:szCs w:val="21"/>
              </w:rPr>
            </w:pPr>
          </w:p>
        </w:tc>
        <w:tc>
          <w:tcPr>
            <w:tcW w:w="775" w:type="pct"/>
          </w:tcPr>
          <w:p w:rsidR="00435241" w:rsidRPr="0041558A" w:rsidRDefault="00435241" w:rsidP="00601E62">
            <w:pPr>
              <w:jc w:val="center"/>
              <w:rPr>
                <w:rFonts w:hint="eastAsia"/>
                <w:szCs w:val="21"/>
              </w:rPr>
            </w:pPr>
          </w:p>
        </w:tc>
        <w:tc>
          <w:tcPr>
            <w:tcW w:w="775" w:type="pct"/>
          </w:tcPr>
          <w:p w:rsidR="00435241" w:rsidRPr="0041558A" w:rsidRDefault="00435241" w:rsidP="00601E62">
            <w:pPr>
              <w:jc w:val="center"/>
              <w:rPr>
                <w:rFonts w:hint="eastAsia"/>
                <w:szCs w:val="21"/>
              </w:rPr>
            </w:pPr>
          </w:p>
        </w:tc>
        <w:tc>
          <w:tcPr>
            <w:tcW w:w="772" w:type="pct"/>
          </w:tcPr>
          <w:p w:rsidR="00435241" w:rsidRPr="0041558A" w:rsidRDefault="00435241" w:rsidP="00601E62">
            <w:pPr>
              <w:jc w:val="center"/>
              <w:rPr>
                <w:rFonts w:hint="eastAsia"/>
                <w:szCs w:val="21"/>
              </w:rPr>
            </w:pPr>
          </w:p>
        </w:tc>
      </w:tr>
      <w:tr w:rsidR="00435241" w:rsidRPr="00022500" w:rsidTr="00435241">
        <w:tc>
          <w:tcPr>
            <w:tcW w:w="414" w:type="pct"/>
          </w:tcPr>
          <w:p w:rsidR="00435241" w:rsidRPr="0041558A" w:rsidRDefault="00435241" w:rsidP="007A0818">
            <w:pPr>
              <w:pStyle w:val="a6"/>
              <w:spacing w:line="240" w:lineRule="auto"/>
              <w:ind w:firstLineChars="0" w:firstLine="0"/>
              <w:jc w:val="center"/>
              <w:rPr>
                <w:rFonts w:hint="eastAsia"/>
                <w:szCs w:val="21"/>
              </w:rPr>
            </w:pPr>
            <w:r>
              <w:rPr>
                <w:rFonts w:hint="eastAsia"/>
                <w:szCs w:val="21"/>
              </w:rPr>
              <w:t>8</w:t>
            </w:r>
          </w:p>
        </w:tc>
        <w:tc>
          <w:tcPr>
            <w:tcW w:w="715" w:type="pct"/>
          </w:tcPr>
          <w:p w:rsidR="00435241" w:rsidRPr="0041558A" w:rsidRDefault="00435241" w:rsidP="00601E62">
            <w:pPr>
              <w:jc w:val="center"/>
              <w:rPr>
                <w:rFonts w:hint="eastAsia"/>
                <w:szCs w:val="21"/>
              </w:rPr>
            </w:pPr>
          </w:p>
        </w:tc>
        <w:tc>
          <w:tcPr>
            <w:tcW w:w="775" w:type="pct"/>
          </w:tcPr>
          <w:p w:rsidR="00435241" w:rsidRPr="0041558A" w:rsidRDefault="00435241" w:rsidP="00601E62">
            <w:pPr>
              <w:jc w:val="center"/>
              <w:rPr>
                <w:rFonts w:hint="eastAsia"/>
                <w:szCs w:val="21"/>
              </w:rPr>
            </w:pPr>
          </w:p>
        </w:tc>
        <w:tc>
          <w:tcPr>
            <w:tcW w:w="775" w:type="pct"/>
          </w:tcPr>
          <w:p w:rsidR="00435241" w:rsidRPr="0041558A" w:rsidRDefault="00435241" w:rsidP="00601E62">
            <w:pPr>
              <w:jc w:val="center"/>
              <w:rPr>
                <w:rFonts w:hint="eastAsia"/>
                <w:szCs w:val="21"/>
              </w:rPr>
            </w:pPr>
          </w:p>
        </w:tc>
        <w:tc>
          <w:tcPr>
            <w:tcW w:w="775" w:type="pct"/>
          </w:tcPr>
          <w:p w:rsidR="00435241" w:rsidRPr="0041558A" w:rsidRDefault="00435241" w:rsidP="00601E62">
            <w:pPr>
              <w:jc w:val="center"/>
              <w:rPr>
                <w:rFonts w:hint="eastAsia"/>
                <w:szCs w:val="21"/>
              </w:rPr>
            </w:pPr>
          </w:p>
        </w:tc>
        <w:tc>
          <w:tcPr>
            <w:tcW w:w="775" w:type="pct"/>
          </w:tcPr>
          <w:p w:rsidR="00435241" w:rsidRPr="0041558A" w:rsidRDefault="00435241" w:rsidP="00601E62">
            <w:pPr>
              <w:jc w:val="center"/>
              <w:rPr>
                <w:rFonts w:hint="eastAsia"/>
                <w:szCs w:val="21"/>
              </w:rPr>
            </w:pPr>
          </w:p>
        </w:tc>
        <w:tc>
          <w:tcPr>
            <w:tcW w:w="772" w:type="pct"/>
          </w:tcPr>
          <w:p w:rsidR="00435241" w:rsidRPr="0041558A" w:rsidRDefault="00435241" w:rsidP="00601E62">
            <w:pPr>
              <w:jc w:val="center"/>
              <w:rPr>
                <w:rFonts w:hint="eastAsia"/>
                <w:szCs w:val="21"/>
              </w:rPr>
            </w:pPr>
          </w:p>
        </w:tc>
      </w:tr>
      <w:tr w:rsidR="0041558A" w:rsidRPr="00022500" w:rsidTr="00435241">
        <w:tc>
          <w:tcPr>
            <w:tcW w:w="414" w:type="pct"/>
          </w:tcPr>
          <w:p w:rsidR="0041558A" w:rsidRPr="0041558A" w:rsidRDefault="00435241" w:rsidP="005B6BBB">
            <w:pPr>
              <w:pStyle w:val="a6"/>
              <w:spacing w:line="240" w:lineRule="auto"/>
              <w:ind w:firstLineChars="0" w:firstLine="0"/>
              <w:jc w:val="center"/>
              <w:rPr>
                <w:rFonts w:hint="eastAsia"/>
                <w:szCs w:val="21"/>
              </w:rPr>
            </w:pPr>
            <w:r>
              <w:rPr>
                <w:rFonts w:hint="eastAsia"/>
                <w:szCs w:val="21"/>
              </w:rPr>
              <w:t>9</w:t>
            </w:r>
          </w:p>
        </w:tc>
        <w:tc>
          <w:tcPr>
            <w:tcW w:w="71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5" w:type="pct"/>
          </w:tcPr>
          <w:p w:rsidR="0041558A" w:rsidRPr="0041558A" w:rsidRDefault="0041558A" w:rsidP="00601E62">
            <w:pPr>
              <w:jc w:val="center"/>
              <w:rPr>
                <w:rFonts w:hint="eastAsia"/>
                <w:szCs w:val="21"/>
              </w:rPr>
            </w:pPr>
          </w:p>
        </w:tc>
        <w:tc>
          <w:tcPr>
            <w:tcW w:w="772" w:type="pct"/>
          </w:tcPr>
          <w:p w:rsidR="0041558A" w:rsidRPr="0041558A" w:rsidRDefault="0041558A" w:rsidP="00601E62">
            <w:pPr>
              <w:jc w:val="center"/>
              <w:rPr>
                <w:rFonts w:hint="eastAsia"/>
                <w:szCs w:val="21"/>
              </w:rPr>
            </w:pPr>
          </w:p>
        </w:tc>
      </w:tr>
    </w:tbl>
    <w:p w:rsidR="00EB44DE" w:rsidRDefault="00EB44DE">
      <w:pPr>
        <w:adjustRightInd w:val="0"/>
        <w:snapToGrid w:val="0"/>
        <w:rPr>
          <w:rFonts w:ascii="宋体" w:hAnsi="宋体" w:hint="eastAsia"/>
          <w:sz w:val="11"/>
          <w:szCs w:val="11"/>
        </w:rPr>
      </w:pPr>
    </w:p>
    <w:sectPr w:rsidR="00EB44DE">
      <w:headerReference w:type="default" r:id="rId7"/>
      <w:footerReference w:type="default" r:id="rId8"/>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0F8" w:rsidRDefault="002170F8">
      <w:r>
        <w:separator/>
      </w:r>
    </w:p>
  </w:endnote>
  <w:endnote w:type="continuationSeparator" w:id="0">
    <w:p w:rsidR="002170F8" w:rsidRDefault="00217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41" w:rsidRDefault="00435241">
    <w:pPr>
      <w:pBdr>
        <w:top w:val="dotDotDash" w:sz="4" w:space="1" w:color="auto"/>
        <w:left w:val="dotDotDash" w:sz="4" w:space="4" w:color="auto"/>
        <w:bottom w:val="dotDotDash" w:sz="4" w:space="1" w:color="auto"/>
        <w:right w:val="dotDotDash" w:sz="4" w:space="4" w:color="auto"/>
      </w:pBdr>
      <w:jc w:val="center"/>
      <w:rPr>
        <w:rFonts w:ascii="楷体_GB2312" w:eastAsia="楷体_GB2312" w:hint="eastAsia"/>
        <w:szCs w:val="21"/>
      </w:rPr>
    </w:pPr>
    <w:r>
      <w:rPr>
        <w:rFonts w:ascii="楷体_GB2312" w:eastAsia="楷体_GB2312" w:hint="eastAsia"/>
        <w:b/>
        <w:szCs w:val="21"/>
      </w:rPr>
      <w:t>考生须知</w:t>
    </w:r>
    <w:r>
      <w:rPr>
        <w:rFonts w:ascii="楷体_GB2312" w:eastAsia="楷体_GB2312" w:hint="eastAsia"/>
        <w:szCs w:val="21"/>
      </w:rPr>
      <w:t>（</w:t>
    </w:r>
    <w:r w:rsidRPr="00800A42">
      <w:rPr>
        <w:rFonts w:ascii="楷体_GB2312" w:eastAsia="楷体_GB2312" w:hint="eastAsia"/>
        <w:b/>
        <w:szCs w:val="21"/>
      </w:rPr>
      <w:t>主考教师考前宣读</w:t>
    </w:r>
    <w:r>
      <w:rPr>
        <w:rFonts w:ascii="楷体_GB2312" w:eastAsia="楷体_GB2312" w:hint="eastAsia"/>
        <w:szCs w:val="21"/>
      </w:rPr>
      <w:t>）</w:t>
    </w:r>
  </w:p>
  <w:p w:rsidR="00435241" w:rsidRDefault="00435241">
    <w:pPr>
      <w:pBdr>
        <w:top w:val="dotDotDash" w:sz="4" w:space="1" w:color="auto"/>
        <w:left w:val="dotDotDash" w:sz="4" w:space="4" w:color="auto"/>
        <w:bottom w:val="dotDotDash" w:sz="4" w:space="1" w:color="auto"/>
        <w:right w:val="dotDotDash" w:sz="4" w:space="4" w:color="auto"/>
      </w:pBdr>
      <w:rPr>
        <w:rFonts w:ascii="楷体_GB2312" w:eastAsia="楷体_GB2312" w:hint="eastAsia"/>
        <w:szCs w:val="21"/>
      </w:rPr>
    </w:pPr>
    <w:r>
      <w:rPr>
        <w:rFonts w:ascii="楷体_GB2312" w:eastAsia="楷体_GB2312" w:hint="eastAsia"/>
        <w:szCs w:val="21"/>
      </w:rPr>
      <w:t>1、必须携带学生卡（或校园卡）入场；2、按监考人员指定座位入座；3、通讯工具必须关机并随包放到指定位置；4、课桌椅上（内）不准留有与考试无关的物品；5、检查桌面是否有与考试相关的痕迹，若发现必须换位；6、开考后30分钟内不得离场，30分钟后不得再入场；7、不得私自借用邻座物品；8、做完的试卷必须面朝下放置于自己的桌面范围；</w:t>
    </w:r>
    <w:r>
      <w:rPr>
        <w:rFonts w:ascii="楷体_GB2312" w:eastAsia="楷体_GB2312" w:hint="eastAsia"/>
      </w:rPr>
      <w:t>9、交卷离开考场后不能再进入考场；10、考试结束铃响，停止答卷坐在原位，等监考人员收齐、清点完毕宣布可以离场方能离开。11、如有违反上述纪律，视情节轻重，将承担取消考试资格直至开除学籍的严重后果。</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0F8" w:rsidRDefault="002170F8">
      <w:r>
        <w:separator/>
      </w:r>
    </w:p>
  </w:footnote>
  <w:footnote w:type="continuationSeparator" w:id="0">
    <w:p w:rsidR="002170F8" w:rsidRDefault="00217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41" w:rsidRDefault="00435241">
    <w:pPr>
      <w:spacing w:line="300" w:lineRule="auto"/>
      <w:rPr>
        <w:rFonts w:ascii="楷体_GB2312" w:eastAsia="楷体_GB2312" w:hint="eastAsia"/>
      </w:rPr>
    </w:pPr>
    <w:r>
      <w:rPr>
        <w:rFonts w:ascii="楷体_GB2312" w:eastAsia="楷体_GB2312" w:hint="eastAsia"/>
      </w:rPr>
      <w:t>注：1、本场考试结束后请监考老师将此表交考场办公室或学院教务员转排课选课中心备查</w:t>
    </w:r>
  </w:p>
  <w:p w:rsidR="00435241" w:rsidRDefault="00435241">
    <w:pPr>
      <w:spacing w:line="300" w:lineRule="auto"/>
      <w:ind w:firstLineChars="202" w:firstLine="424"/>
      <w:rPr>
        <w:rFonts w:ascii="楷体_GB2312" w:eastAsia="楷体_GB2312" w:hint="eastAsia"/>
      </w:rPr>
    </w:pPr>
    <w:r>
      <w:rPr>
        <w:rFonts w:ascii="楷体_GB2312" w:eastAsia="楷体_GB2312" w:hint="eastAsia"/>
      </w:rPr>
      <w:t>2、若发生多起考场违纪作弊事件，请去考场办公室增领此表，保证一事一表</w:t>
    </w:r>
  </w:p>
  <w:p w:rsidR="00435241" w:rsidRDefault="00435241">
    <w:pPr>
      <w:pStyle w:val="a4"/>
      <w:pBdr>
        <w:bottom w:val="single" w:sz="12" w:space="1" w:color="auto"/>
      </w:pBdr>
      <w:ind w:leftChars="201" w:left="741" w:hangingChars="152" w:hanging="319"/>
      <w:rPr>
        <w:rFonts w:ascii="楷体_GB2312" w:eastAsia="楷体_GB2312" w:hint="eastAsia"/>
        <w:sz w:val="21"/>
        <w:szCs w:val="24"/>
      </w:rPr>
    </w:pPr>
    <w:r>
      <w:rPr>
        <w:rFonts w:ascii="楷体_GB2312" w:eastAsia="楷体_GB2312" w:hint="eastAsia"/>
        <w:sz w:val="21"/>
        <w:szCs w:val="24"/>
      </w:rPr>
      <w:t>3、考场办公室：松江校区：一教A区教师休息室1128，联系电话67792478/67792211；</w:t>
    </w:r>
  </w:p>
  <w:p w:rsidR="00435241" w:rsidRDefault="00435241">
    <w:pPr>
      <w:pStyle w:val="a4"/>
      <w:pBdr>
        <w:bottom w:val="single" w:sz="12" w:space="1" w:color="auto"/>
      </w:pBdr>
      <w:ind w:leftChars="201" w:left="741" w:hangingChars="152" w:hanging="319"/>
      <w:rPr>
        <w:rFonts w:ascii="楷体_GB2312" w:eastAsia="楷体_GB2312" w:hint="eastAsia"/>
        <w:sz w:val="21"/>
        <w:szCs w:val="24"/>
      </w:rPr>
    </w:pPr>
    <w:r>
      <w:rPr>
        <w:rFonts w:ascii="楷体_GB2312" w:eastAsia="楷体_GB2312" w:hint="eastAsia"/>
        <w:sz w:val="21"/>
        <w:szCs w:val="24"/>
      </w:rPr>
      <w:t>延安路校区：四教一楼教室休息室，联系电话62378920/62379639/62373207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1"/>
    <w:multiLevelType w:val="multilevel"/>
    <w:tmpl w:val="21807536"/>
    <w:lvl w:ilvl="0">
      <w:start w:val="1"/>
      <w:numFmt w:val="decimal"/>
      <w:lvlText w:val="%1、"/>
      <w:lvlJc w:val="left"/>
      <w:pPr>
        <w:tabs>
          <w:tab w:val="num" w:pos="780"/>
        </w:tabs>
        <w:ind w:left="780" w:hanging="360"/>
      </w:pPr>
      <w:rPr>
        <w:rFonts w:hint="eastAsia"/>
      </w:rPr>
    </w:lvl>
    <w:lvl w:ilvl="1">
      <w:start w:val="1"/>
      <w:numFmt w:val="decimal"/>
      <w:lvlText w:val="（%2）"/>
      <w:lvlJc w:val="left"/>
      <w:pPr>
        <w:tabs>
          <w:tab w:val="num" w:pos="1560"/>
        </w:tabs>
        <w:ind w:left="1560" w:hanging="720"/>
      </w:pPr>
      <w:rPr>
        <w:rFonts w:hint="eastAsia"/>
        <w:lang w:val="en-US"/>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000048"/>
    <w:multiLevelType w:val="multilevel"/>
    <w:tmpl w:val="00000048"/>
    <w:lvl w:ilvl="0">
      <w:start w:val="1"/>
      <w:numFmt w:val="decimal"/>
      <w:lvlText w:val="（%1）"/>
      <w:lvlJc w:val="left"/>
      <w:pPr>
        <w:tabs>
          <w:tab w:val="num" w:pos="1560"/>
        </w:tabs>
        <w:ind w:left="1560" w:hanging="720"/>
      </w:pPr>
      <w:rPr>
        <w:rFonts w:hint="eastAsia"/>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B420FE5"/>
    <w:multiLevelType w:val="hybridMultilevel"/>
    <w:tmpl w:val="C588AD56"/>
    <w:lvl w:ilvl="0" w:tplc="A42466E0">
      <w:start w:val="1"/>
      <w:numFmt w:val="japaneseCounting"/>
      <w:lvlText w:val="%1、"/>
      <w:lvlJc w:val="left"/>
      <w:pPr>
        <w:tabs>
          <w:tab w:val="num" w:pos="480"/>
        </w:tabs>
        <w:ind w:left="480" w:hanging="480"/>
      </w:pPr>
      <w:rPr>
        <w:rFonts w:hint="eastAsia"/>
      </w:rPr>
    </w:lvl>
    <w:lvl w:ilvl="1" w:tplc="5404906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CB24544"/>
    <w:multiLevelType w:val="hybridMultilevel"/>
    <w:tmpl w:val="6EAC42B4"/>
    <w:lvl w:ilvl="0" w:tplc="BB2298F6">
      <w:start w:val="1"/>
      <w:numFmt w:val="decimal"/>
      <w:lvlText w:val="（%1）"/>
      <w:lvlJc w:val="left"/>
      <w:pPr>
        <w:tabs>
          <w:tab w:val="num" w:pos="1606"/>
        </w:tabs>
        <w:ind w:left="1606" w:hanging="720"/>
      </w:pPr>
      <w:rPr>
        <w:rFonts w:hint="default"/>
      </w:rPr>
    </w:lvl>
    <w:lvl w:ilvl="1" w:tplc="58AC2232">
      <w:start w:val="1"/>
      <w:numFmt w:val="decimal"/>
      <w:lvlText w:val="%2、"/>
      <w:lvlJc w:val="left"/>
      <w:pPr>
        <w:tabs>
          <w:tab w:val="num" w:pos="2161"/>
        </w:tabs>
        <w:ind w:left="2161" w:hanging="855"/>
      </w:pPr>
      <w:rPr>
        <w:rFonts w:hint="default"/>
      </w:rPr>
    </w:lvl>
    <w:lvl w:ilvl="2" w:tplc="0409001B" w:tentative="1">
      <w:start w:val="1"/>
      <w:numFmt w:val="lowerRoman"/>
      <w:lvlText w:val="%3."/>
      <w:lvlJc w:val="right"/>
      <w:pPr>
        <w:tabs>
          <w:tab w:val="num" w:pos="2146"/>
        </w:tabs>
        <w:ind w:left="2146" w:hanging="420"/>
      </w:pPr>
    </w:lvl>
    <w:lvl w:ilvl="3" w:tplc="0409000F" w:tentative="1">
      <w:start w:val="1"/>
      <w:numFmt w:val="decimal"/>
      <w:lvlText w:val="%4."/>
      <w:lvlJc w:val="left"/>
      <w:pPr>
        <w:tabs>
          <w:tab w:val="num" w:pos="2566"/>
        </w:tabs>
        <w:ind w:left="2566" w:hanging="420"/>
      </w:pPr>
    </w:lvl>
    <w:lvl w:ilvl="4" w:tplc="04090019" w:tentative="1">
      <w:start w:val="1"/>
      <w:numFmt w:val="lowerLetter"/>
      <w:lvlText w:val="%5)"/>
      <w:lvlJc w:val="left"/>
      <w:pPr>
        <w:tabs>
          <w:tab w:val="num" w:pos="2986"/>
        </w:tabs>
        <w:ind w:left="2986" w:hanging="420"/>
      </w:pPr>
    </w:lvl>
    <w:lvl w:ilvl="5" w:tplc="0409001B" w:tentative="1">
      <w:start w:val="1"/>
      <w:numFmt w:val="lowerRoman"/>
      <w:lvlText w:val="%6."/>
      <w:lvlJc w:val="right"/>
      <w:pPr>
        <w:tabs>
          <w:tab w:val="num" w:pos="3406"/>
        </w:tabs>
        <w:ind w:left="3406" w:hanging="420"/>
      </w:pPr>
    </w:lvl>
    <w:lvl w:ilvl="6" w:tplc="0409000F" w:tentative="1">
      <w:start w:val="1"/>
      <w:numFmt w:val="decimal"/>
      <w:lvlText w:val="%7."/>
      <w:lvlJc w:val="left"/>
      <w:pPr>
        <w:tabs>
          <w:tab w:val="num" w:pos="3826"/>
        </w:tabs>
        <w:ind w:left="3826" w:hanging="420"/>
      </w:pPr>
    </w:lvl>
    <w:lvl w:ilvl="7" w:tplc="04090019" w:tentative="1">
      <w:start w:val="1"/>
      <w:numFmt w:val="lowerLetter"/>
      <w:lvlText w:val="%8)"/>
      <w:lvlJc w:val="left"/>
      <w:pPr>
        <w:tabs>
          <w:tab w:val="num" w:pos="4246"/>
        </w:tabs>
        <w:ind w:left="4246" w:hanging="420"/>
      </w:pPr>
    </w:lvl>
    <w:lvl w:ilvl="8" w:tplc="0409001B" w:tentative="1">
      <w:start w:val="1"/>
      <w:numFmt w:val="lowerRoman"/>
      <w:lvlText w:val="%9."/>
      <w:lvlJc w:val="right"/>
      <w:pPr>
        <w:tabs>
          <w:tab w:val="num" w:pos="4666"/>
        </w:tabs>
        <w:ind w:left="4666" w:hanging="420"/>
      </w:pPr>
    </w:lvl>
  </w:abstractNum>
  <w:abstractNum w:abstractNumId="4">
    <w:nsid w:val="58E1056B"/>
    <w:multiLevelType w:val="hybridMultilevel"/>
    <w:tmpl w:val="1368F340"/>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2"/>
  <w:drawingGridVerticalSpacing w:val="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58D4"/>
    <w:rsid w:val="000416D0"/>
    <w:rsid w:val="000F58D4"/>
    <w:rsid w:val="001132E7"/>
    <w:rsid w:val="002170F8"/>
    <w:rsid w:val="0041558A"/>
    <w:rsid w:val="00435241"/>
    <w:rsid w:val="0055480D"/>
    <w:rsid w:val="005B0CDD"/>
    <w:rsid w:val="005B6BBB"/>
    <w:rsid w:val="00601E62"/>
    <w:rsid w:val="00616ED7"/>
    <w:rsid w:val="006716F5"/>
    <w:rsid w:val="006D7DE1"/>
    <w:rsid w:val="007A0818"/>
    <w:rsid w:val="007F344A"/>
    <w:rsid w:val="007F39AA"/>
    <w:rsid w:val="00800A42"/>
    <w:rsid w:val="009C1D6C"/>
    <w:rsid w:val="00A815E8"/>
    <w:rsid w:val="00AE5307"/>
    <w:rsid w:val="00B144E1"/>
    <w:rsid w:val="00B32F8E"/>
    <w:rsid w:val="00B509F3"/>
    <w:rsid w:val="00BB2795"/>
    <w:rsid w:val="00C06E54"/>
    <w:rsid w:val="00C37A95"/>
    <w:rsid w:val="00CD1C93"/>
    <w:rsid w:val="00DF1D2D"/>
    <w:rsid w:val="00EB44DE"/>
    <w:rsid w:val="00EB5B61"/>
    <w:rsid w:val="00F001F0"/>
    <w:rsid w:val="00F9627A"/>
    <w:rsid w:val="00FE2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semiHidden/>
    <w:rPr>
      <w:sz w:val="18"/>
      <w:szCs w:val="18"/>
    </w:rPr>
  </w:style>
  <w:style w:type="paragraph" w:styleId="a6">
    <w:name w:val="List Paragraph"/>
    <w:basedOn w:val="a"/>
    <w:qFormat/>
    <w:rsid w:val="00EB5B61"/>
    <w:pPr>
      <w:spacing w:line="360" w:lineRule="auto"/>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263</Words>
  <Characters>1500</Characters>
  <Application>Microsoft Office Word</Application>
  <DocSecurity>0</DocSecurity>
  <Lines>12</Lines>
  <Paragraphs>3</Paragraphs>
  <ScaleCrop>false</ScaleCrop>
  <Company>jujumao</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  华  大  学</dc:title>
  <dc:creator>user</dc:creator>
  <cp:lastModifiedBy>Administrator</cp:lastModifiedBy>
  <cp:revision>2</cp:revision>
  <cp:lastPrinted>2013-12-19T08:24:00Z</cp:lastPrinted>
  <dcterms:created xsi:type="dcterms:W3CDTF">2014-02-20T01:18:00Z</dcterms:created>
  <dcterms:modified xsi:type="dcterms:W3CDTF">2014-02-20T01:18:00Z</dcterms:modified>
</cp:coreProperties>
</file>