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05" w:rsidRPr="00F56205" w:rsidRDefault="00F56205" w:rsidP="00F56205">
      <w:pPr>
        <w:spacing w:beforeLines="50" w:before="156" w:afterLines="50" w:after="156" w:line="360" w:lineRule="auto"/>
        <w:jc w:val="center"/>
        <w:rPr>
          <w:rFonts w:ascii="黑体" w:eastAsia="黑体" w:hAnsi="黑体"/>
          <w:b/>
          <w:sz w:val="32"/>
          <w:szCs w:val="24"/>
        </w:rPr>
      </w:pPr>
      <w:r w:rsidRPr="00F56205">
        <w:rPr>
          <w:rFonts w:ascii="黑体" w:eastAsia="黑体" w:hAnsi="黑体" w:hint="eastAsia"/>
          <w:b/>
          <w:sz w:val="32"/>
          <w:szCs w:val="24"/>
        </w:rPr>
        <w:t>东华大学纺</w:t>
      </w:r>
      <w:bookmarkStart w:id="0" w:name="_GoBack"/>
      <w:bookmarkEnd w:id="0"/>
      <w:r w:rsidRPr="00F56205">
        <w:rPr>
          <w:rFonts w:ascii="黑体" w:eastAsia="黑体" w:hAnsi="黑体" w:hint="eastAsia"/>
          <w:b/>
          <w:sz w:val="32"/>
          <w:szCs w:val="24"/>
        </w:rPr>
        <w:t>织工程专业培养目标及毕业要求</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本专业培养具有科学、工程及人文素养和社会责任感，遵守工程职业道德规范，掌握纺织工程专业的基础知识、专业知识和基本技能，具有创新意识、工程实践能力和国际视野，具有团队精神和适应发展的能力，能够在纺织工程领域从事产品设计开发、工程技术研发和生产组织管理以及检测等工作的高层次应用型创新人才。</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本专业将上述培养目标具体分解为五个目标点，分别如下：</w:t>
      </w:r>
    </w:p>
    <w:p w:rsidR="00F56205" w:rsidRPr="0065143E" w:rsidRDefault="00F56205" w:rsidP="00F56205">
      <w:pPr>
        <w:spacing w:line="360" w:lineRule="auto"/>
        <w:ind w:firstLine="420"/>
        <w:jc w:val="left"/>
        <w:rPr>
          <w:rFonts w:eastAsia="楷体"/>
          <w:sz w:val="24"/>
          <w:szCs w:val="24"/>
        </w:rPr>
      </w:pPr>
      <w:r w:rsidRPr="0065143E">
        <w:rPr>
          <w:rFonts w:eastAsia="楷体"/>
          <w:b/>
          <w:sz w:val="24"/>
          <w:szCs w:val="24"/>
        </w:rPr>
        <w:t>目标</w:t>
      </w:r>
      <w:r w:rsidRPr="0065143E">
        <w:rPr>
          <w:rFonts w:eastAsia="楷体"/>
          <w:b/>
          <w:sz w:val="24"/>
          <w:szCs w:val="24"/>
        </w:rPr>
        <w:t>1</w:t>
      </w:r>
      <w:r w:rsidRPr="0065143E">
        <w:rPr>
          <w:rFonts w:eastAsia="楷体"/>
          <w:b/>
          <w:sz w:val="24"/>
          <w:szCs w:val="24"/>
        </w:rPr>
        <w:t>：</w:t>
      </w:r>
      <w:r w:rsidRPr="0065143E">
        <w:rPr>
          <w:rFonts w:eastAsia="楷体"/>
          <w:sz w:val="24"/>
          <w:szCs w:val="24"/>
        </w:rPr>
        <w:t>具有科学、工程及人文素养和社会责任感，认识工程职业道德规范，能够履行相应责任；</w:t>
      </w:r>
    </w:p>
    <w:p w:rsidR="00F56205" w:rsidRPr="0065143E" w:rsidRDefault="00F56205" w:rsidP="00F56205">
      <w:pPr>
        <w:spacing w:line="360" w:lineRule="auto"/>
        <w:ind w:firstLine="420"/>
        <w:jc w:val="left"/>
        <w:rPr>
          <w:rFonts w:eastAsia="楷体"/>
          <w:sz w:val="24"/>
          <w:szCs w:val="24"/>
        </w:rPr>
      </w:pPr>
      <w:r w:rsidRPr="0065143E">
        <w:rPr>
          <w:rFonts w:eastAsia="楷体"/>
          <w:b/>
          <w:sz w:val="24"/>
          <w:szCs w:val="24"/>
        </w:rPr>
        <w:t>目标</w:t>
      </w:r>
      <w:r w:rsidRPr="0065143E">
        <w:rPr>
          <w:rFonts w:eastAsia="楷体"/>
          <w:b/>
          <w:sz w:val="24"/>
          <w:szCs w:val="24"/>
        </w:rPr>
        <w:t>2</w:t>
      </w:r>
      <w:r w:rsidRPr="0065143E">
        <w:rPr>
          <w:rFonts w:eastAsia="楷体"/>
          <w:b/>
          <w:sz w:val="24"/>
          <w:szCs w:val="24"/>
        </w:rPr>
        <w:t>：</w:t>
      </w:r>
      <w:r w:rsidRPr="0065143E">
        <w:rPr>
          <w:rFonts w:eastAsia="楷体"/>
          <w:sz w:val="24"/>
          <w:szCs w:val="24"/>
        </w:rPr>
        <w:t>具有对纺织产品设计、制备工艺设计与控制、纺织材料性能等复杂工程问题进行系统表达、分析和求解的能力；</w:t>
      </w:r>
    </w:p>
    <w:p w:rsidR="00F56205" w:rsidRPr="0065143E" w:rsidRDefault="00F56205" w:rsidP="00F56205">
      <w:pPr>
        <w:spacing w:line="360" w:lineRule="auto"/>
        <w:ind w:firstLine="420"/>
        <w:jc w:val="left"/>
        <w:rPr>
          <w:rFonts w:eastAsia="楷体"/>
          <w:sz w:val="24"/>
          <w:szCs w:val="24"/>
        </w:rPr>
      </w:pPr>
      <w:r w:rsidRPr="0065143E">
        <w:rPr>
          <w:rFonts w:eastAsia="楷体"/>
          <w:b/>
          <w:sz w:val="24"/>
          <w:szCs w:val="24"/>
        </w:rPr>
        <w:t>目标</w:t>
      </w:r>
      <w:r w:rsidRPr="0065143E">
        <w:rPr>
          <w:rFonts w:eastAsia="楷体"/>
          <w:b/>
          <w:sz w:val="24"/>
          <w:szCs w:val="24"/>
        </w:rPr>
        <w:t>3</w:t>
      </w:r>
      <w:r w:rsidRPr="0065143E">
        <w:rPr>
          <w:rFonts w:eastAsia="楷体"/>
          <w:sz w:val="24"/>
          <w:szCs w:val="24"/>
        </w:rPr>
        <w:t>：具有纺织工程领域内工程技术研发能力，熟悉工程管理原理与经济决策方法，具有团队协作与管理能力</w:t>
      </w:r>
      <w:r w:rsidRPr="0065143E">
        <w:rPr>
          <w:rFonts w:eastAsia="楷体"/>
          <w:sz w:val="24"/>
          <w:szCs w:val="24"/>
        </w:rPr>
        <w:t>;</w:t>
      </w:r>
    </w:p>
    <w:p w:rsidR="00F56205" w:rsidRPr="0065143E" w:rsidRDefault="00F56205" w:rsidP="00F56205">
      <w:pPr>
        <w:spacing w:line="360" w:lineRule="auto"/>
        <w:ind w:firstLine="420"/>
        <w:jc w:val="left"/>
        <w:rPr>
          <w:rFonts w:eastAsia="楷体"/>
          <w:sz w:val="24"/>
          <w:szCs w:val="24"/>
        </w:rPr>
      </w:pPr>
      <w:r w:rsidRPr="0065143E">
        <w:rPr>
          <w:rFonts w:eastAsia="楷体"/>
          <w:b/>
          <w:sz w:val="24"/>
          <w:szCs w:val="24"/>
        </w:rPr>
        <w:t>目标</w:t>
      </w:r>
      <w:r w:rsidRPr="0065143E">
        <w:rPr>
          <w:rFonts w:eastAsia="楷体"/>
          <w:b/>
          <w:sz w:val="24"/>
          <w:szCs w:val="24"/>
        </w:rPr>
        <w:t>4</w:t>
      </w:r>
      <w:r w:rsidRPr="0065143E">
        <w:rPr>
          <w:rFonts w:eastAsia="楷体"/>
          <w:sz w:val="24"/>
          <w:szCs w:val="24"/>
        </w:rPr>
        <w:t>：能够就纺织工程复杂问题与同行进行沟通和交流；具备一定的国际视野，能进行跨文化、跨地域的交流与协作</w:t>
      </w:r>
      <w:r w:rsidRPr="0065143E">
        <w:rPr>
          <w:rFonts w:eastAsia="楷体"/>
          <w:sz w:val="24"/>
          <w:szCs w:val="24"/>
        </w:rPr>
        <w:t>;</w:t>
      </w:r>
    </w:p>
    <w:p w:rsidR="00F56205" w:rsidRPr="0065143E" w:rsidRDefault="00F56205" w:rsidP="00F56205">
      <w:pPr>
        <w:spacing w:line="360" w:lineRule="auto"/>
        <w:ind w:firstLine="420"/>
        <w:jc w:val="left"/>
        <w:rPr>
          <w:rFonts w:eastAsia="楷体"/>
          <w:sz w:val="24"/>
          <w:szCs w:val="24"/>
        </w:rPr>
      </w:pPr>
      <w:r w:rsidRPr="0065143E">
        <w:rPr>
          <w:rFonts w:eastAsia="楷体"/>
          <w:b/>
          <w:sz w:val="24"/>
          <w:szCs w:val="24"/>
        </w:rPr>
        <w:t>目标</w:t>
      </w:r>
      <w:r w:rsidRPr="0065143E">
        <w:rPr>
          <w:rFonts w:eastAsia="楷体"/>
          <w:b/>
          <w:sz w:val="24"/>
          <w:szCs w:val="24"/>
        </w:rPr>
        <w:t>5</w:t>
      </w:r>
      <w:r w:rsidRPr="0065143E">
        <w:rPr>
          <w:rFonts w:eastAsia="楷体"/>
          <w:sz w:val="24"/>
          <w:szCs w:val="24"/>
        </w:rPr>
        <w:t>：具有终生学习和继续教育的意识以及自主学习和适应发展的能力。</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依据东华大学纺织工程专业培养目标及培养特色的要求，由学院教学指导委员会组织，经师生广泛讨论，凝聚共识，制定专业毕业要求，经党政联席会议审定后实施。</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本专业的毕业要求通过通识教育平台课程、工程基础课、专业基础课、专业课、学术讲座、社会实践活动、生产实践与实习、各</w:t>
      </w:r>
      <w:proofErr w:type="gramStart"/>
      <w:r w:rsidRPr="0065143E">
        <w:rPr>
          <w:rFonts w:eastAsia="楷体"/>
          <w:sz w:val="24"/>
          <w:szCs w:val="24"/>
        </w:rPr>
        <w:t>类创新</w:t>
      </w:r>
      <w:proofErr w:type="gramEnd"/>
      <w:r w:rsidRPr="0065143E">
        <w:rPr>
          <w:rFonts w:eastAsia="楷体"/>
          <w:sz w:val="24"/>
          <w:szCs w:val="24"/>
        </w:rPr>
        <w:t>活动与竞赛、职业规划指导与专题讲座等教学与实践等环节，使本专业毕业生能具备较扎实的自然科学基础和宽厚的纺织专业知识，具有较强的实践能力、创新意识、国际视野和团队合作精神，具有较好的人文社会科学素养、较强的社会责任感和良好的职业道德，能具备在纺织领域从事产品研发、制备、贸易、检测、项目管理等工作的能力，基本要求如下：</w:t>
      </w:r>
    </w:p>
    <w:p w:rsidR="00F56205" w:rsidRPr="0065143E" w:rsidRDefault="00F56205" w:rsidP="00F56205">
      <w:pPr>
        <w:spacing w:line="360" w:lineRule="auto"/>
        <w:rPr>
          <w:rFonts w:eastAsia="楷体"/>
          <w:b/>
          <w:sz w:val="24"/>
          <w:szCs w:val="24"/>
        </w:rPr>
      </w:pPr>
      <w:r w:rsidRPr="0065143E">
        <w:rPr>
          <w:rFonts w:eastAsia="楷体"/>
          <w:b/>
          <w:sz w:val="24"/>
          <w:szCs w:val="24"/>
        </w:rPr>
        <w:t>1</w:t>
      </w:r>
      <w:r w:rsidRPr="0065143E">
        <w:rPr>
          <w:rFonts w:eastAsia="楷体"/>
          <w:b/>
          <w:sz w:val="24"/>
          <w:szCs w:val="24"/>
        </w:rPr>
        <w:t>）工程知识：能够将数学、自然科学、工程基础和专业知识用于解决纺织工程领域的复杂工程问题。</w:t>
      </w:r>
    </w:p>
    <w:p w:rsidR="00F56205" w:rsidRPr="0065143E" w:rsidRDefault="00F56205" w:rsidP="00F56205">
      <w:pPr>
        <w:spacing w:line="360" w:lineRule="auto"/>
        <w:ind w:firstLineChars="175" w:firstLine="420"/>
        <w:rPr>
          <w:rFonts w:eastAsia="楷体"/>
          <w:sz w:val="24"/>
          <w:szCs w:val="24"/>
        </w:rPr>
      </w:pPr>
      <w:r w:rsidRPr="0065143E">
        <w:rPr>
          <w:rFonts w:eastAsia="楷体"/>
          <w:sz w:val="24"/>
          <w:szCs w:val="24"/>
        </w:rPr>
        <w:lastRenderedPageBreak/>
        <w:t>指标点</w:t>
      </w:r>
      <w:r w:rsidRPr="0065143E">
        <w:rPr>
          <w:rFonts w:eastAsia="楷体"/>
          <w:sz w:val="24"/>
          <w:szCs w:val="24"/>
        </w:rPr>
        <w:t>1-1</w:t>
      </w:r>
      <w:r w:rsidRPr="0065143E">
        <w:rPr>
          <w:rFonts w:eastAsia="楷体"/>
          <w:sz w:val="24"/>
          <w:szCs w:val="24"/>
        </w:rPr>
        <w:t>：掌握数学和自然科学基础知识，并能将其用于分析复杂纺织工程问题；</w:t>
      </w:r>
    </w:p>
    <w:p w:rsidR="00F56205" w:rsidRPr="0065143E" w:rsidRDefault="00F56205" w:rsidP="00F56205">
      <w:pPr>
        <w:spacing w:line="360" w:lineRule="auto"/>
        <w:ind w:firstLineChars="175" w:firstLine="420"/>
        <w:rPr>
          <w:rFonts w:eastAsia="楷体"/>
          <w:sz w:val="24"/>
          <w:szCs w:val="24"/>
        </w:rPr>
      </w:pPr>
      <w:r w:rsidRPr="0065143E">
        <w:rPr>
          <w:rFonts w:eastAsia="楷体"/>
          <w:sz w:val="24"/>
          <w:szCs w:val="24"/>
        </w:rPr>
        <w:t>指标点</w:t>
      </w:r>
      <w:r w:rsidRPr="0065143E">
        <w:rPr>
          <w:rFonts w:eastAsia="楷体"/>
          <w:sz w:val="24"/>
          <w:szCs w:val="24"/>
        </w:rPr>
        <w:t>1-2</w:t>
      </w:r>
      <w:r w:rsidRPr="0065143E">
        <w:rPr>
          <w:rFonts w:eastAsia="楷体"/>
          <w:sz w:val="24"/>
          <w:szCs w:val="24"/>
        </w:rPr>
        <w:t>：具有应用工程基础和纺织工程专业知识等进行工程数据获取和处理的能力；</w:t>
      </w:r>
    </w:p>
    <w:p w:rsidR="00F56205" w:rsidRPr="0065143E" w:rsidRDefault="00F56205" w:rsidP="00F56205">
      <w:pPr>
        <w:spacing w:line="360" w:lineRule="auto"/>
        <w:ind w:firstLineChars="175" w:firstLine="420"/>
        <w:rPr>
          <w:rFonts w:eastAsia="楷体"/>
          <w:sz w:val="24"/>
          <w:szCs w:val="24"/>
        </w:rPr>
      </w:pPr>
      <w:r w:rsidRPr="0065143E">
        <w:rPr>
          <w:rFonts w:eastAsia="楷体"/>
          <w:sz w:val="24"/>
          <w:szCs w:val="24"/>
        </w:rPr>
        <w:t>指标点</w:t>
      </w:r>
      <w:r w:rsidRPr="0065143E">
        <w:rPr>
          <w:rFonts w:eastAsia="楷体"/>
          <w:sz w:val="24"/>
          <w:szCs w:val="24"/>
        </w:rPr>
        <w:t>1-3</w:t>
      </w:r>
      <w:r w:rsidRPr="0065143E">
        <w:rPr>
          <w:rFonts w:eastAsia="楷体"/>
          <w:sz w:val="24"/>
          <w:szCs w:val="24"/>
        </w:rPr>
        <w:t>：掌握纺织专业知识，能够将数学、自然科学、工程基础和纺织工程专业知识综合应用于复杂工程问题的解决中。</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2</w:t>
      </w:r>
      <w:r w:rsidRPr="0065143E">
        <w:rPr>
          <w:rFonts w:eastAsia="楷体"/>
          <w:b/>
          <w:sz w:val="24"/>
          <w:szCs w:val="24"/>
        </w:rPr>
        <w:t>）问题分析：能够应用数学、自然科学和纺织工程的基本原理，识别、表达、并通过文献研究分析复杂工程问题，以获得有效结论。</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2-1</w:t>
      </w:r>
      <w:r w:rsidRPr="0065143E">
        <w:rPr>
          <w:rFonts w:eastAsia="楷体"/>
          <w:sz w:val="24"/>
          <w:szCs w:val="24"/>
        </w:rPr>
        <w:t>：能够应用数学、自然科学和纺织工程基本原理，识别和分析纺织工程的关键环节和存在的问题；</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2-2</w:t>
      </w:r>
      <w:r w:rsidRPr="0065143E">
        <w:rPr>
          <w:rFonts w:eastAsia="楷体"/>
          <w:sz w:val="24"/>
          <w:szCs w:val="24"/>
        </w:rPr>
        <w:t>：能够描述复杂纺织工程问题，分析复杂纺织工程问题；</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2-3</w:t>
      </w:r>
      <w:r w:rsidRPr="0065143E">
        <w:rPr>
          <w:rFonts w:eastAsia="楷体"/>
          <w:sz w:val="24"/>
          <w:szCs w:val="24"/>
        </w:rPr>
        <w:t>：具有综合运用基础理论、专业知识和基本技能的能力，能够应用文献检索方法，研究分析复杂纺织工程问题，并获得有效结论。</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3</w:t>
      </w:r>
      <w:r w:rsidRPr="0065143E">
        <w:rPr>
          <w:rFonts w:eastAsia="楷体"/>
          <w:b/>
          <w:sz w:val="24"/>
          <w:szCs w:val="24"/>
        </w:rPr>
        <w:t>）设计</w:t>
      </w:r>
      <w:r w:rsidRPr="0065143E">
        <w:rPr>
          <w:rFonts w:eastAsia="楷体"/>
          <w:b/>
          <w:sz w:val="24"/>
          <w:szCs w:val="24"/>
        </w:rPr>
        <w:t>/</w:t>
      </w:r>
      <w:r w:rsidRPr="0065143E">
        <w:rPr>
          <w:rFonts w:eastAsia="楷体"/>
          <w:b/>
          <w:sz w:val="24"/>
          <w:szCs w:val="24"/>
        </w:rPr>
        <w:t>开发解决方案：能够提出纺织产品制备和应用过程中复杂工程问题的解决方案，并能够综合考虑公共健康、安全、文化、社会以及环境等因素；能够根据提出的方案进行产品、技术及工艺的设计，并在设计环节中体现出创新意识和解决复杂工程问题的能力。</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3-1</w:t>
      </w:r>
      <w:r w:rsidRPr="0065143E">
        <w:rPr>
          <w:rFonts w:eastAsia="楷体"/>
          <w:sz w:val="24"/>
          <w:szCs w:val="24"/>
        </w:rPr>
        <w:t>：能够针对纺织工程领域的复杂工程问题进行合理的解决方案设计，并能体现创新意识；</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3-2</w:t>
      </w:r>
      <w:r w:rsidRPr="0065143E">
        <w:rPr>
          <w:rFonts w:eastAsia="楷体"/>
          <w:sz w:val="24"/>
          <w:szCs w:val="24"/>
        </w:rPr>
        <w:t>：能够针对设计的解决方案进行产品、技术及工艺设计；</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3-3</w:t>
      </w:r>
      <w:r w:rsidRPr="0065143E">
        <w:rPr>
          <w:rFonts w:eastAsia="楷体"/>
          <w:sz w:val="24"/>
          <w:szCs w:val="24"/>
        </w:rPr>
        <w:t>：能够在设计过程中考虑社会、健康、安全、法律、文化及环境等因素。</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4</w:t>
      </w:r>
      <w:r w:rsidRPr="0065143E">
        <w:rPr>
          <w:rFonts w:eastAsia="楷体"/>
          <w:b/>
          <w:sz w:val="24"/>
          <w:szCs w:val="24"/>
        </w:rPr>
        <w:t>）研究：能够基于纺织工程科学原理并采用科学方法对复杂纺织工程问题进行研究，包括设计实验、分析与解释数据、并通过信息综合得到合理有效的结论。</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4-1</w:t>
      </w:r>
      <w:r w:rsidRPr="0065143E">
        <w:rPr>
          <w:rFonts w:eastAsia="楷体"/>
          <w:sz w:val="24"/>
          <w:szCs w:val="24"/>
        </w:rPr>
        <w:t>：能够对纺织产品设计与实现的复杂工程问题，设计和进行综合实验研究，能够对实验数据进行分析与解释；</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4-2</w:t>
      </w:r>
      <w:r w:rsidRPr="0065143E">
        <w:rPr>
          <w:rFonts w:eastAsia="楷体"/>
          <w:sz w:val="24"/>
          <w:szCs w:val="24"/>
        </w:rPr>
        <w:t>：能够对实验结果，通过信息的综合比较得出合理有效结论。</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5</w:t>
      </w:r>
      <w:r w:rsidRPr="0065143E">
        <w:rPr>
          <w:rFonts w:eastAsia="楷体"/>
          <w:b/>
          <w:sz w:val="24"/>
          <w:szCs w:val="24"/>
        </w:rPr>
        <w:t>）使用现代工具：能够针对复杂纺织工程问题，开发、选择与使用恰当的技术、资源、现代工程工具和信息技术工具，包括对复杂工程问题的预测与模拟，并能够理解其局限性。</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lastRenderedPageBreak/>
        <w:t>指标点</w:t>
      </w:r>
      <w:r w:rsidRPr="0065143E">
        <w:rPr>
          <w:rFonts w:eastAsia="楷体"/>
          <w:sz w:val="24"/>
          <w:szCs w:val="24"/>
        </w:rPr>
        <w:t>5-1</w:t>
      </w:r>
      <w:r w:rsidRPr="0065143E">
        <w:rPr>
          <w:rFonts w:eastAsia="楷体"/>
          <w:sz w:val="24"/>
          <w:szCs w:val="24"/>
        </w:rPr>
        <w:t>：具备基本的机械制造工艺知识、技能及工程制图能力；</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5-2</w:t>
      </w:r>
      <w:r w:rsidRPr="0065143E">
        <w:rPr>
          <w:rFonts w:eastAsia="楷体"/>
          <w:sz w:val="24"/>
          <w:szCs w:val="24"/>
        </w:rPr>
        <w:t>：能够恰当运用工具和现代仪器测试手段，对纺织工艺指标与过程参数进行检测分析。具有针对复杂工程问题，选择纺织材料与产品分析表征技术的能力；</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5-3</w:t>
      </w:r>
      <w:r w:rsidRPr="0065143E">
        <w:rPr>
          <w:rFonts w:eastAsia="楷体"/>
          <w:sz w:val="24"/>
          <w:szCs w:val="24"/>
        </w:rPr>
        <w:t>：能够运用现代信息工具对纺织工艺与过程以及复杂纺织工程问题进行模拟分析和预测，并理解模拟分析的适用范围与局限性。</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6</w:t>
      </w:r>
      <w:r w:rsidRPr="0065143E">
        <w:rPr>
          <w:rFonts w:eastAsia="楷体"/>
          <w:b/>
          <w:sz w:val="24"/>
          <w:szCs w:val="24"/>
        </w:rPr>
        <w:t>）工程与社会：能够基于纺织工程相关背景知识进行合理分析，评价纺织工程实践和复杂工程问题解决方案对社会、健康、安全、法律以及文化的影响，并理解应承担的责任。</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6-1</w:t>
      </w:r>
      <w:r w:rsidRPr="0065143E">
        <w:rPr>
          <w:rFonts w:eastAsia="楷体"/>
          <w:sz w:val="24"/>
          <w:szCs w:val="24"/>
        </w:rPr>
        <w:t>：了解环境保护相关的方针、政策和法律法规；</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6-2</w:t>
      </w:r>
      <w:r w:rsidRPr="0065143E">
        <w:rPr>
          <w:rFonts w:eastAsia="楷体"/>
          <w:sz w:val="24"/>
          <w:szCs w:val="24"/>
        </w:rPr>
        <w:t>：能够分析和评价复杂纺织工程问题解决方案对社会、健康、安全、法律以及文化的影响；</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6-3</w:t>
      </w:r>
      <w:r w:rsidRPr="0065143E">
        <w:rPr>
          <w:rFonts w:eastAsia="楷体"/>
          <w:sz w:val="24"/>
          <w:szCs w:val="24"/>
        </w:rPr>
        <w:t>：能够理解自身在从事纺织工程专业相关工作所承担的责任。</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7</w:t>
      </w:r>
      <w:r w:rsidRPr="0065143E">
        <w:rPr>
          <w:rFonts w:eastAsia="楷体"/>
          <w:b/>
          <w:sz w:val="24"/>
          <w:szCs w:val="24"/>
        </w:rPr>
        <w:t>）环境和可持续发展：能够理解和评价针对纺织工程问题的工程实践对环境、社会可持续发展的影响。</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7-1</w:t>
      </w:r>
      <w:r w:rsidRPr="0065143E">
        <w:rPr>
          <w:rFonts w:eastAsia="楷体"/>
          <w:sz w:val="24"/>
          <w:szCs w:val="24"/>
        </w:rPr>
        <w:t>：理解纺织工程实践对环境的影响，能够在纺织工程实践中考虑环境保护和可持续发展要求；</w:t>
      </w:r>
    </w:p>
    <w:p w:rsidR="00F56205" w:rsidRPr="0065143E" w:rsidRDefault="00F56205" w:rsidP="00F56205">
      <w:pPr>
        <w:spacing w:beforeLines="50" w:before="156" w:afterLines="50" w:after="156" w:line="276" w:lineRule="auto"/>
        <w:ind w:firstLineChars="150" w:firstLine="360"/>
        <w:jc w:val="left"/>
        <w:rPr>
          <w:rFonts w:eastAsia="楷体"/>
          <w:sz w:val="24"/>
          <w:szCs w:val="24"/>
        </w:rPr>
      </w:pPr>
      <w:r w:rsidRPr="0065143E">
        <w:rPr>
          <w:rFonts w:eastAsia="楷体"/>
          <w:sz w:val="24"/>
          <w:szCs w:val="24"/>
        </w:rPr>
        <w:t>指标点</w:t>
      </w:r>
      <w:r w:rsidRPr="0065143E">
        <w:rPr>
          <w:rFonts w:eastAsia="楷体"/>
          <w:sz w:val="24"/>
          <w:szCs w:val="24"/>
        </w:rPr>
        <w:t>7-2</w:t>
      </w:r>
      <w:r w:rsidRPr="0065143E">
        <w:rPr>
          <w:rFonts w:eastAsia="楷体"/>
          <w:sz w:val="24"/>
          <w:szCs w:val="24"/>
        </w:rPr>
        <w:t>：针对于具体的工程实践，能够分析评价工程项目对环境、社会可持续发展的影响。</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8</w:t>
      </w:r>
      <w:r w:rsidRPr="0065143E">
        <w:rPr>
          <w:rFonts w:eastAsia="楷体"/>
          <w:b/>
          <w:sz w:val="24"/>
          <w:szCs w:val="24"/>
        </w:rPr>
        <w:t>）职业规范：具有人文社会科学素养、社会责任感，能够在纺织工程实践中理解并遵守工程职业道德和规范，履行责任。</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8-1</w:t>
      </w:r>
      <w:r w:rsidRPr="0065143E">
        <w:rPr>
          <w:rFonts w:eastAsia="楷体"/>
          <w:sz w:val="24"/>
          <w:szCs w:val="24"/>
        </w:rPr>
        <w:t>：能够不断地提高自身的人文社会科学素养和个人修养，具备社会责任感，懂法守法，能主动履行社会责任；</w:t>
      </w:r>
    </w:p>
    <w:p w:rsidR="00F56205" w:rsidRPr="0065143E" w:rsidRDefault="00F56205" w:rsidP="00F56205">
      <w:pPr>
        <w:spacing w:beforeLines="50" w:before="156" w:afterLines="50" w:after="156" w:line="276" w:lineRule="auto"/>
        <w:ind w:firstLineChars="200" w:firstLine="480"/>
        <w:jc w:val="left"/>
        <w:rPr>
          <w:rFonts w:eastAsia="楷体"/>
          <w:sz w:val="24"/>
          <w:szCs w:val="24"/>
        </w:rPr>
      </w:pPr>
      <w:r w:rsidRPr="0065143E">
        <w:rPr>
          <w:rFonts w:eastAsia="楷体"/>
          <w:sz w:val="24"/>
          <w:szCs w:val="24"/>
        </w:rPr>
        <w:t>指标点</w:t>
      </w:r>
      <w:r w:rsidRPr="0065143E">
        <w:rPr>
          <w:rFonts w:eastAsia="楷体"/>
          <w:sz w:val="24"/>
          <w:szCs w:val="24"/>
        </w:rPr>
        <w:t>8-2</w:t>
      </w:r>
      <w:r w:rsidRPr="0065143E">
        <w:rPr>
          <w:rFonts w:eastAsia="楷体"/>
          <w:sz w:val="24"/>
          <w:szCs w:val="24"/>
        </w:rPr>
        <w:t>：理解中国社会主义核心价值观，具备科学的世界观、人生观和价值观；</w:t>
      </w:r>
    </w:p>
    <w:p w:rsidR="00F56205" w:rsidRPr="0065143E" w:rsidRDefault="00F56205" w:rsidP="00F56205">
      <w:pPr>
        <w:spacing w:line="360" w:lineRule="auto"/>
        <w:ind w:firstLine="420"/>
        <w:jc w:val="left"/>
        <w:rPr>
          <w:rFonts w:eastAsia="楷体"/>
          <w:sz w:val="24"/>
        </w:rPr>
      </w:pPr>
      <w:r w:rsidRPr="0065143E">
        <w:rPr>
          <w:rFonts w:eastAsia="楷体"/>
          <w:sz w:val="24"/>
          <w:szCs w:val="24"/>
        </w:rPr>
        <w:t>指标点</w:t>
      </w:r>
      <w:r w:rsidRPr="0065143E">
        <w:rPr>
          <w:rFonts w:eastAsia="楷体"/>
          <w:sz w:val="24"/>
          <w:szCs w:val="24"/>
        </w:rPr>
        <w:t>8-3</w:t>
      </w:r>
      <w:r w:rsidRPr="0065143E">
        <w:rPr>
          <w:rFonts w:eastAsia="楷体"/>
          <w:sz w:val="24"/>
          <w:szCs w:val="24"/>
        </w:rPr>
        <w:t>：了解纺织工程师的职业性质和责任，在工程实践中能自觉遵守职业道德和规范，具有法律意识。</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9</w:t>
      </w:r>
      <w:r w:rsidRPr="0065143E">
        <w:rPr>
          <w:rFonts w:eastAsia="楷体"/>
          <w:b/>
          <w:sz w:val="24"/>
          <w:szCs w:val="24"/>
        </w:rPr>
        <w:t>）个人和团队：能够在多学科背景下的团队中承担个体、团队成员以及负责人的角色。</w:t>
      </w:r>
    </w:p>
    <w:p w:rsidR="00F56205" w:rsidRPr="0065143E" w:rsidRDefault="00F56205" w:rsidP="00F56205">
      <w:pPr>
        <w:spacing w:beforeLines="50" w:before="156" w:afterLines="50" w:after="156" w:line="276" w:lineRule="auto"/>
        <w:ind w:firstLineChars="200" w:firstLine="480"/>
        <w:jc w:val="left"/>
        <w:rPr>
          <w:rFonts w:eastAsia="楷体"/>
          <w:sz w:val="24"/>
          <w:szCs w:val="24"/>
        </w:rPr>
      </w:pPr>
      <w:r w:rsidRPr="0065143E">
        <w:rPr>
          <w:rFonts w:eastAsia="楷体"/>
          <w:sz w:val="24"/>
          <w:szCs w:val="24"/>
        </w:rPr>
        <w:lastRenderedPageBreak/>
        <w:t>指标点</w:t>
      </w:r>
      <w:r w:rsidRPr="0065143E">
        <w:rPr>
          <w:rFonts w:eastAsia="楷体"/>
          <w:sz w:val="24"/>
          <w:szCs w:val="24"/>
        </w:rPr>
        <w:t>9-1</w:t>
      </w:r>
      <w:r w:rsidRPr="0065143E">
        <w:rPr>
          <w:rFonts w:eastAsia="楷体"/>
          <w:sz w:val="24"/>
          <w:szCs w:val="24"/>
        </w:rPr>
        <w:t>：能够理解在本专业的工程实践中团结协作的重要性以及个人在团队中的角色定位，能主动与他人合作开展工作；</w:t>
      </w:r>
    </w:p>
    <w:p w:rsidR="00F56205" w:rsidRPr="0065143E" w:rsidRDefault="00F56205" w:rsidP="00F56205">
      <w:pPr>
        <w:spacing w:beforeLines="50" w:before="156" w:afterLines="50" w:after="156" w:line="276" w:lineRule="auto"/>
        <w:ind w:firstLineChars="200" w:firstLine="480"/>
        <w:jc w:val="left"/>
        <w:rPr>
          <w:rFonts w:eastAsia="楷体"/>
          <w:sz w:val="24"/>
          <w:szCs w:val="24"/>
        </w:rPr>
      </w:pPr>
      <w:r w:rsidRPr="0065143E">
        <w:rPr>
          <w:rFonts w:eastAsia="楷体"/>
          <w:sz w:val="24"/>
          <w:szCs w:val="24"/>
        </w:rPr>
        <w:t>指标点</w:t>
      </w:r>
      <w:r w:rsidRPr="0065143E">
        <w:rPr>
          <w:rFonts w:eastAsia="楷体"/>
          <w:sz w:val="24"/>
          <w:szCs w:val="24"/>
        </w:rPr>
        <w:t>9-2</w:t>
      </w:r>
      <w:r w:rsidRPr="0065143E">
        <w:rPr>
          <w:rFonts w:eastAsia="楷体"/>
          <w:sz w:val="24"/>
          <w:szCs w:val="24"/>
        </w:rPr>
        <w:t>：能够在团队中做好自己承担的角色，完成个人的分工职责，并能够倾听并尊重他人的意见，能组织团队成员开展工作。</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10</w:t>
      </w:r>
      <w:r w:rsidRPr="0065143E">
        <w:rPr>
          <w:rFonts w:eastAsia="楷体"/>
          <w:b/>
          <w:sz w:val="24"/>
          <w:szCs w:val="24"/>
        </w:rPr>
        <w:t>）沟通：能够就复杂纺织工程问题与业界同行及社会公众进行有效沟通和交流，包括撰写报告和设计文稿、陈述发言、清晰表达或回应指令。并具备一定的国际视野，能够在跨文化背景下进行沟通和交流。</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10-1</w:t>
      </w:r>
      <w:r w:rsidRPr="0065143E">
        <w:rPr>
          <w:rFonts w:eastAsia="楷体"/>
          <w:sz w:val="24"/>
          <w:szCs w:val="24"/>
        </w:rPr>
        <w:t>：至少掌握一门外语，具有用外语进行信息交流和阅读专业外文资料的能力；</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10-2</w:t>
      </w:r>
      <w:r w:rsidRPr="0065143E">
        <w:rPr>
          <w:rFonts w:eastAsia="楷体"/>
          <w:sz w:val="24"/>
          <w:szCs w:val="24"/>
        </w:rPr>
        <w:t>：具有较好的口头和书面表达能力，与业界同行及社会公众进行有效沟通和交流；</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11</w:t>
      </w:r>
      <w:r w:rsidRPr="0065143E">
        <w:rPr>
          <w:rFonts w:eastAsia="楷体"/>
          <w:b/>
          <w:sz w:val="24"/>
          <w:szCs w:val="24"/>
        </w:rPr>
        <w:t>）项目管理：能够将工程管理原理和经济决策方法用于纺织产品与工程的设计开发</w:t>
      </w:r>
    </w:p>
    <w:p w:rsidR="00F56205" w:rsidRPr="0065143E" w:rsidRDefault="00F56205" w:rsidP="00F56205">
      <w:pPr>
        <w:spacing w:beforeLines="50" w:before="156" w:afterLines="50" w:after="156" w:line="276" w:lineRule="auto"/>
        <w:ind w:firstLineChars="147" w:firstLine="353"/>
        <w:jc w:val="left"/>
        <w:rPr>
          <w:rFonts w:eastAsia="楷体"/>
          <w:sz w:val="24"/>
          <w:szCs w:val="24"/>
        </w:rPr>
      </w:pPr>
      <w:r w:rsidRPr="0065143E">
        <w:rPr>
          <w:rFonts w:eastAsia="楷体"/>
          <w:sz w:val="24"/>
          <w:szCs w:val="24"/>
        </w:rPr>
        <w:t>指标点</w:t>
      </w:r>
      <w:r w:rsidRPr="0065143E">
        <w:rPr>
          <w:rFonts w:eastAsia="楷体"/>
          <w:sz w:val="24"/>
          <w:szCs w:val="24"/>
        </w:rPr>
        <w:t>11-1</w:t>
      </w:r>
      <w:r w:rsidRPr="0065143E">
        <w:rPr>
          <w:rFonts w:eastAsia="楷体"/>
          <w:sz w:val="24"/>
          <w:szCs w:val="24"/>
        </w:rPr>
        <w:t>：理解纺织工程活动中涉及的重要经济与管理因素；</w:t>
      </w:r>
    </w:p>
    <w:p w:rsidR="00F56205" w:rsidRPr="0065143E" w:rsidRDefault="00F56205" w:rsidP="00F56205">
      <w:pPr>
        <w:spacing w:beforeLines="50" w:before="156" w:afterLines="50" w:after="156" w:line="276" w:lineRule="auto"/>
        <w:ind w:firstLineChars="150" w:firstLine="360"/>
        <w:jc w:val="left"/>
        <w:rPr>
          <w:rFonts w:eastAsia="楷体"/>
          <w:sz w:val="24"/>
          <w:szCs w:val="24"/>
        </w:rPr>
      </w:pPr>
      <w:r w:rsidRPr="0065143E">
        <w:rPr>
          <w:rFonts w:eastAsia="楷体"/>
          <w:sz w:val="24"/>
          <w:szCs w:val="24"/>
        </w:rPr>
        <w:t>指标点</w:t>
      </w:r>
      <w:r w:rsidRPr="0065143E">
        <w:rPr>
          <w:rFonts w:eastAsia="楷体"/>
          <w:sz w:val="24"/>
          <w:szCs w:val="24"/>
        </w:rPr>
        <w:t>11-2</w:t>
      </w:r>
      <w:r w:rsidRPr="0065143E">
        <w:rPr>
          <w:rFonts w:eastAsia="楷体"/>
          <w:sz w:val="24"/>
          <w:szCs w:val="24"/>
        </w:rPr>
        <w:t>：能够在纺织产品与工程的设计开发中应用工程管理原理和经济决策方法。</w:t>
      </w:r>
    </w:p>
    <w:p w:rsidR="00F56205" w:rsidRPr="0065143E" w:rsidRDefault="00F56205" w:rsidP="00F56205">
      <w:pPr>
        <w:spacing w:beforeLines="50" w:before="156" w:afterLines="50" w:after="156" w:line="276" w:lineRule="auto"/>
        <w:jc w:val="left"/>
        <w:rPr>
          <w:rFonts w:eastAsia="楷体"/>
          <w:b/>
          <w:sz w:val="24"/>
          <w:szCs w:val="24"/>
        </w:rPr>
      </w:pPr>
      <w:r w:rsidRPr="0065143E">
        <w:rPr>
          <w:rFonts w:eastAsia="楷体"/>
          <w:b/>
          <w:sz w:val="24"/>
          <w:szCs w:val="24"/>
        </w:rPr>
        <w:t>12</w:t>
      </w:r>
      <w:r w:rsidRPr="0065143E">
        <w:rPr>
          <w:rFonts w:eastAsia="楷体"/>
          <w:b/>
          <w:sz w:val="24"/>
          <w:szCs w:val="24"/>
        </w:rPr>
        <w:t>）终身学习：了解纺织学科前沿及发展趋势，具有自主学习和终身学习的意识，有不断学习和适应发展的能力。</w:t>
      </w:r>
    </w:p>
    <w:p w:rsidR="00F56205" w:rsidRPr="0065143E" w:rsidRDefault="00F56205" w:rsidP="00F56205">
      <w:pPr>
        <w:spacing w:line="360" w:lineRule="auto"/>
        <w:ind w:firstLine="420"/>
        <w:jc w:val="left"/>
        <w:rPr>
          <w:rFonts w:eastAsia="楷体"/>
          <w:sz w:val="24"/>
          <w:szCs w:val="24"/>
        </w:rPr>
      </w:pPr>
      <w:r w:rsidRPr="0065143E">
        <w:rPr>
          <w:rFonts w:eastAsia="楷体"/>
          <w:sz w:val="24"/>
          <w:szCs w:val="24"/>
        </w:rPr>
        <w:t>指标点</w:t>
      </w:r>
      <w:r w:rsidRPr="0065143E">
        <w:rPr>
          <w:rFonts w:eastAsia="楷体"/>
          <w:sz w:val="24"/>
          <w:szCs w:val="24"/>
        </w:rPr>
        <w:t>12-1</w:t>
      </w:r>
      <w:r w:rsidRPr="0065143E">
        <w:rPr>
          <w:rFonts w:eastAsia="楷体"/>
          <w:sz w:val="24"/>
          <w:szCs w:val="24"/>
        </w:rPr>
        <w:t>：具有跟踪本专业学科前沿和发展趋势的能力；</w:t>
      </w:r>
    </w:p>
    <w:p w:rsidR="00F56205" w:rsidRPr="0065143E" w:rsidRDefault="00F56205" w:rsidP="00F56205">
      <w:pPr>
        <w:spacing w:line="360" w:lineRule="auto"/>
        <w:ind w:firstLine="420"/>
        <w:jc w:val="left"/>
        <w:rPr>
          <w:rFonts w:eastAsia="楷体"/>
          <w:kern w:val="0"/>
          <w:szCs w:val="21"/>
        </w:rPr>
      </w:pPr>
      <w:r w:rsidRPr="0065143E">
        <w:rPr>
          <w:rFonts w:eastAsia="楷体"/>
          <w:sz w:val="24"/>
          <w:szCs w:val="24"/>
        </w:rPr>
        <w:t>指标点</w:t>
      </w:r>
      <w:r w:rsidRPr="0065143E">
        <w:rPr>
          <w:rFonts w:eastAsia="楷体"/>
          <w:sz w:val="24"/>
          <w:szCs w:val="24"/>
        </w:rPr>
        <w:t>12-2</w:t>
      </w:r>
      <w:r w:rsidRPr="0065143E">
        <w:rPr>
          <w:rFonts w:eastAsia="楷体"/>
          <w:sz w:val="24"/>
          <w:szCs w:val="24"/>
        </w:rPr>
        <w:t>：具有自主学习和终身学习的意识，具备适应发展需要而不断学习的意识和能力。</w:t>
      </w:r>
    </w:p>
    <w:p w:rsidR="00395279" w:rsidRPr="00F56205" w:rsidRDefault="00F56205"/>
    <w:sectPr w:rsidR="00395279" w:rsidRPr="00F56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5"/>
    <w:rsid w:val="00C41C9B"/>
    <w:rsid w:val="00E7470B"/>
    <w:rsid w:val="00F5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0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0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2019-10-12T06:29:00Z</dcterms:created>
  <dcterms:modified xsi:type="dcterms:W3CDTF">2019-10-12T06:30:00Z</dcterms:modified>
</cp:coreProperties>
</file>